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4B" w:rsidRPr="007C4E4B" w:rsidRDefault="007C4E4B" w:rsidP="00B67E7B">
      <w:pPr>
        <w:pStyle w:val="Brezrazmikov"/>
        <w:rPr>
          <w:lang w:val="en-US"/>
        </w:rPr>
      </w:pPr>
    </w:p>
    <w:p w:rsidR="007C4E4B" w:rsidRPr="007C4E4B" w:rsidRDefault="007C4E4B" w:rsidP="00B67E7B">
      <w:pPr>
        <w:pStyle w:val="Brezrazmikov"/>
        <w:rPr>
          <w:lang w:val="en-US"/>
        </w:rPr>
      </w:pPr>
    </w:p>
    <w:p w:rsidR="007C4E4B" w:rsidRDefault="007C4E4B" w:rsidP="007C4E4B">
      <w:pPr>
        <w:pStyle w:val="Brezrazmikov"/>
        <w:jc w:val="center"/>
        <w:rPr>
          <w:rFonts w:ascii="Garamond" w:hAnsi="Garamond"/>
          <w:b/>
          <w:sz w:val="28"/>
          <w:lang w:val="en-US"/>
        </w:rPr>
      </w:pPr>
      <w:r w:rsidRPr="007C4E4B">
        <w:rPr>
          <w:rFonts w:ascii="Garamond" w:hAnsi="Garamond"/>
          <w:b/>
          <w:sz w:val="28"/>
          <w:lang w:val="en-US"/>
        </w:rPr>
        <w:t>TRIAL TACTICS SEMINAR</w:t>
      </w:r>
    </w:p>
    <w:p w:rsidR="008F27AC" w:rsidRDefault="00BF27FA" w:rsidP="007C4E4B">
      <w:pPr>
        <w:pStyle w:val="Brezrazmikov"/>
        <w:jc w:val="center"/>
        <w:rPr>
          <w:rFonts w:ascii="Garamond" w:hAnsi="Garamond"/>
          <w:b/>
          <w:sz w:val="28"/>
          <w:lang w:val="en-US"/>
        </w:rPr>
      </w:pPr>
      <w:r>
        <w:rPr>
          <w:rFonts w:ascii="Garamond" w:hAnsi="Garamond"/>
          <w:b/>
          <w:sz w:val="28"/>
          <w:lang w:val="en-US"/>
        </w:rPr>
        <w:t>201</w:t>
      </w:r>
      <w:r w:rsidR="0069410E">
        <w:rPr>
          <w:rFonts w:ascii="Garamond" w:hAnsi="Garamond"/>
          <w:b/>
          <w:sz w:val="28"/>
          <w:lang w:val="en-US"/>
        </w:rPr>
        <w:t>6</w:t>
      </w:r>
    </w:p>
    <w:p w:rsidR="00BF27FA" w:rsidRPr="00BF27FA" w:rsidRDefault="00647DD6" w:rsidP="007C4E4B">
      <w:pPr>
        <w:pStyle w:val="Brezrazmikov"/>
        <w:jc w:val="center"/>
        <w:rPr>
          <w:rFonts w:ascii="Garamond" w:hAnsi="Garamond"/>
          <w:b/>
          <w:sz w:val="24"/>
          <w:lang w:val="en-US"/>
        </w:rPr>
      </w:pPr>
      <w:r>
        <w:rPr>
          <w:rFonts w:ascii="Garamond" w:hAnsi="Garamond"/>
          <w:b/>
          <w:sz w:val="24"/>
          <w:lang w:val="en-US"/>
        </w:rPr>
        <w:t>(</w:t>
      </w:r>
      <w:r w:rsidR="00BF27FA">
        <w:rPr>
          <w:rFonts w:ascii="Garamond" w:hAnsi="Garamond"/>
          <w:b/>
          <w:sz w:val="24"/>
          <w:lang w:val="en-US"/>
        </w:rPr>
        <w:t>Faculty of Law, University of Maribor)</w:t>
      </w:r>
    </w:p>
    <w:p w:rsidR="007C4E4B" w:rsidRPr="007C4E4B" w:rsidRDefault="007C4E4B" w:rsidP="00B67E7B">
      <w:pPr>
        <w:pStyle w:val="Brezrazmikov"/>
        <w:rPr>
          <w:lang w:val="en-US"/>
        </w:rPr>
      </w:pPr>
    </w:p>
    <w:p w:rsidR="007C4E4B" w:rsidRPr="007C4E4B" w:rsidRDefault="007C4E4B" w:rsidP="00B67E7B">
      <w:pPr>
        <w:pStyle w:val="Brezrazmikov"/>
        <w:rPr>
          <w:rFonts w:ascii="Garamond" w:hAnsi="Garamond"/>
          <w:sz w:val="24"/>
          <w:lang w:val="en-US"/>
        </w:rPr>
      </w:pPr>
    </w:p>
    <w:p w:rsidR="007C4E4B" w:rsidRPr="007C4E4B" w:rsidRDefault="00A83A56" w:rsidP="00B67E7B">
      <w:pPr>
        <w:pStyle w:val="Brezrazmikov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>B</w:t>
      </w:r>
      <w:r w:rsidR="007C4E4B">
        <w:rPr>
          <w:rFonts w:ascii="Garamond" w:hAnsi="Garamond"/>
          <w:sz w:val="24"/>
          <w:lang w:val="en-US"/>
        </w:rPr>
        <w:t>y Mr.</w:t>
      </w:r>
      <w:r w:rsidR="007C4E4B" w:rsidRPr="007C4E4B">
        <w:rPr>
          <w:rFonts w:ascii="Garamond" w:hAnsi="Garamond"/>
          <w:sz w:val="24"/>
          <w:lang w:val="en-US"/>
        </w:rPr>
        <w:t xml:space="preserve"> Ron</w:t>
      </w:r>
      <w:r w:rsidR="007C4E4B">
        <w:rPr>
          <w:rFonts w:ascii="Garamond" w:hAnsi="Garamond"/>
          <w:sz w:val="24"/>
          <w:lang w:val="en-US"/>
        </w:rPr>
        <w:t xml:space="preserve"> CORDOVA, Attorney at Law, California, USA</w:t>
      </w:r>
    </w:p>
    <w:p w:rsidR="007C4E4B" w:rsidRPr="007C4E4B" w:rsidRDefault="007C4E4B" w:rsidP="00B67E7B">
      <w:pPr>
        <w:pStyle w:val="Brezrazmikov"/>
        <w:rPr>
          <w:rFonts w:ascii="Garamond" w:hAnsi="Garamond"/>
          <w:sz w:val="24"/>
          <w:lang w:val="en-US"/>
        </w:rPr>
      </w:pPr>
    </w:p>
    <w:p w:rsidR="007C4E4B" w:rsidRPr="007C4E4B" w:rsidRDefault="007C4E4B" w:rsidP="00B67E7B">
      <w:pPr>
        <w:pStyle w:val="Brezrazmikov"/>
        <w:rPr>
          <w:rFonts w:ascii="Garamond" w:hAnsi="Garamond"/>
          <w:sz w:val="24"/>
          <w:lang w:val="en-US"/>
        </w:rPr>
      </w:pPr>
    </w:p>
    <w:p w:rsidR="00A2393F" w:rsidRDefault="007C4E4B" w:rsidP="00B67E7B">
      <w:pPr>
        <w:pStyle w:val="Brezrazmikov"/>
        <w:rPr>
          <w:rFonts w:ascii="Garamond" w:hAnsi="Garamond"/>
          <w:sz w:val="24"/>
          <w:lang w:val="en-US"/>
        </w:rPr>
      </w:pPr>
      <w:r w:rsidRPr="007C4E4B">
        <w:rPr>
          <w:rFonts w:ascii="Garamond" w:hAnsi="Garamond"/>
          <w:b/>
          <w:sz w:val="24"/>
          <w:lang w:val="en-US"/>
        </w:rPr>
        <w:t>Day 1</w:t>
      </w:r>
      <w:r w:rsidR="008C0465">
        <w:rPr>
          <w:rFonts w:ascii="Garamond" w:hAnsi="Garamond"/>
          <w:b/>
          <w:sz w:val="24"/>
          <w:lang w:val="en-US"/>
        </w:rPr>
        <w:t xml:space="preserve"> </w:t>
      </w:r>
      <w:r w:rsidR="008C0465" w:rsidRPr="008C0465">
        <w:rPr>
          <w:rFonts w:ascii="Garamond" w:hAnsi="Garamond"/>
          <w:sz w:val="24"/>
          <w:lang w:val="en-US"/>
        </w:rPr>
        <w:t>(</w:t>
      </w:r>
      <w:r w:rsidR="00C83641">
        <w:rPr>
          <w:rFonts w:ascii="Garamond" w:hAnsi="Garamond"/>
          <w:sz w:val="24"/>
          <w:lang w:val="en-US"/>
        </w:rPr>
        <w:t>Tuesday,</w:t>
      </w:r>
      <w:r w:rsidR="00E23712">
        <w:rPr>
          <w:rFonts w:ascii="Garamond" w:hAnsi="Garamond"/>
          <w:sz w:val="24"/>
          <w:lang w:val="en-US"/>
        </w:rPr>
        <w:t xml:space="preserve"> October 18</w:t>
      </w:r>
      <w:r w:rsidR="002A0627">
        <w:rPr>
          <w:rFonts w:ascii="Garamond" w:hAnsi="Garamond"/>
          <w:sz w:val="24"/>
          <w:vertAlign w:val="superscript"/>
          <w:lang w:val="en-US"/>
        </w:rPr>
        <w:t>th</w:t>
      </w:r>
      <w:r w:rsidR="00D61C13">
        <w:rPr>
          <w:rFonts w:ascii="Garamond" w:hAnsi="Garamond"/>
          <w:sz w:val="24"/>
          <w:lang w:val="en-US"/>
        </w:rPr>
        <w:t>, from 15</w:t>
      </w:r>
      <w:r w:rsidR="00A2393F">
        <w:rPr>
          <w:rFonts w:ascii="Garamond" w:hAnsi="Garamond"/>
          <w:sz w:val="24"/>
          <w:lang w:val="en-US"/>
        </w:rPr>
        <w:t>.00 until 1</w:t>
      </w:r>
      <w:r w:rsidR="00D61C13">
        <w:rPr>
          <w:rFonts w:ascii="Garamond" w:hAnsi="Garamond"/>
          <w:sz w:val="24"/>
          <w:lang w:val="en-US"/>
        </w:rPr>
        <w:t>8</w:t>
      </w:r>
      <w:r w:rsidR="002A0627">
        <w:rPr>
          <w:rFonts w:ascii="Garamond" w:hAnsi="Garamond"/>
          <w:sz w:val="24"/>
          <w:lang w:val="en-US"/>
        </w:rPr>
        <w:t>.00</w:t>
      </w:r>
      <w:r w:rsidR="00A2393F">
        <w:rPr>
          <w:rFonts w:ascii="Garamond" w:hAnsi="Garamond"/>
          <w:sz w:val="24"/>
          <w:lang w:val="en-US"/>
        </w:rPr>
        <w:t>)</w:t>
      </w: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sz w:val="24"/>
          <w:lang w:val="en-US"/>
        </w:rPr>
        <w:br/>
        <w:t>Early (pre-)preparation of the plaintiff's case:</w:t>
      </w:r>
      <w:r w:rsidRPr="007C4E4B">
        <w:rPr>
          <w:rFonts w:ascii="Garamond" w:hAnsi="Garamond"/>
          <w:sz w:val="24"/>
          <w:lang w:val="en-US"/>
        </w:rPr>
        <w:br/>
        <w:t xml:space="preserve">(1) </w:t>
      </w:r>
      <w:proofErr w:type="spellStart"/>
      <w:r w:rsidRPr="007C4E4B">
        <w:rPr>
          <w:rFonts w:ascii="Garamond" w:hAnsi="Garamond"/>
          <w:sz w:val="24"/>
          <w:lang w:val="en-US"/>
        </w:rPr>
        <w:t>Analysing</w:t>
      </w:r>
      <w:proofErr w:type="spellEnd"/>
      <w:r w:rsidRPr="007C4E4B">
        <w:rPr>
          <w:rFonts w:ascii="Garamond" w:hAnsi="Garamond"/>
          <w:sz w:val="24"/>
          <w:lang w:val="en-US"/>
        </w:rPr>
        <w:t xml:space="preserve"> the legal implic</w:t>
      </w:r>
      <w:bookmarkStart w:id="0" w:name="_GoBack"/>
      <w:bookmarkEnd w:id="0"/>
      <w:r w:rsidRPr="007C4E4B">
        <w:rPr>
          <w:rFonts w:ascii="Garamond" w:hAnsi="Garamond"/>
          <w:sz w:val="24"/>
          <w:lang w:val="en-US"/>
        </w:rPr>
        <w:t>ations of the known, assumed and presumed facts</w:t>
      </w:r>
      <w:r w:rsidRPr="007C4E4B">
        <w:rPr>
          <w:rFonts w:ascii="Garamond" w:hAnsi="Garamond"/>
          <w:sz w:val="24"/>
          <w:lang w:val="en-US"/>
        </w:rPr>
        <w:br/>
        <w:t>(2) Pleading those facts in a coherent, thematic manner to facilitate presentation of a convincing case to the trier-of-fact</w:t>
      </w:r>
      <w:r w:rsidRPr="007C4E4B">
        <w:rPr>
          <w:rFonts w:ascii="Garamond" w:hAnsi="Garamond"/>
          <w:sz w:val="24"/>
          <w:lang w:val="en-US"/>
        </w:rPr>
        <w:br/>
        <w:t>(3) Tasking fact-gathering and other non-juridical aspects of the case to paralegals and investigators</w:t>
      </w:r>
      <w:r w:rsidRPr="007C4E4B">
        <w:rPr>
          <w:rFonts w:ascii="Garamond" w:hAnsi="Garamond"/>
          <w:sz w:val="24"/>
          <w:lang w:val="en-US"/>
        </w:rPr>
        <w:br/>
        <w:t>(4) Researching anticipated legal issues and preparing relevant memoranda</w:t>
      </w: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sz w:val="24"/>
          <w:lang w:val="en-US"/>
        </w:rPr>
        <w:br/>
        <w:t>Variations on (1) through (4) in the early preparation of the defendant's case</w:t>
      </w:r>
      <w:r w:rsidRPr="007C4E4B">
        <w:rPr>
          <w:rFonts w:ascii="Garamond" w:hAnsi="Garamond"/>
          <w:sz w:val="24"/>
          <w:lang w:val="en-US"/>
        </w:rPr>
        <w:br/>
      </w:r>
    </w:p>
    <w:p w:rsidR="00C83641" w:rsidRDefault="007C4E4B" w:rsidP="00B67E7B">
      <w:pPr>
        <w:pStyle w:val="Brezrazmikov"/>
        <w:rPr>
          <w:rFonts w:ascii="Garamond" w:hAnsi="Garamond"/>
          <w:sz w:val="24"/>
          <w:lang w:val="en-US"/>
        </w:rPr>
      </w:pP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b/>
          <w:sz w:val="24"/>
          <w:lang w:val="en-US"/>
        </w:rPr>
        <w:t>Day 2</w:t>
      </w:r>
      <w:r w:rsidR="00A2393F">
        <w:rPr>
          <w:rFonts w:ascii="Garamond" w:hAnsi="Garamond"/>
          <w:b/>
          <w:sz w:val="24"/>
          <w:lang w:val="en-US"/>
        </w:rPr>
        <w:t xml:space="preserve"> </w:t>
      </w:r>
      <w:r w:rsidR="00A2393F" w:rsidRPr="008C0465">
        <w:rPr>
          <w:rFonts w:ascii="Garamond" w:hAnsi="Garamond"/>
          <w:sz w:val="24"/>
          <w:lang w:val="en-US"/>
        </w:rPr>
        <w:t>(</w:t>
      </w:r>
      <w:r w:rsidR="00C83641">
        <w:rPr>
          <w:rFonts w:ascii="Garamond" w:hAnsi="Garamond"/>
          <w:sz w:val="24"/>
          <w:lang w:val="en-US"/>
        </w:rPr>
        <w:t>Wednesday, October 19</w:t>
      </w:r>
      <w:r w:rsidR="002A0627">
        <w:rPr>
          <w:rFonts w:ascii="Garamond" w:hAnsi="Garamond"/>
          <w:sz w:val="24"/>
          <w:vertAlign w:val="superscript"/>
          <w:lang w:val="en-US"/>
        </w:rPr>
        <w:t>th</w:t>
      </w:r>
      <w:r w:rsidR="00D61C13">
        <w:rPr>
          <w:rFonts w:ascii="Garamond" w:hAnsi="Garamond"/>
          <w:sz w:val="24"/>
          <w:lang w:val="en-US"/>
        </w:rPr>
        <w:t>, from 15</w:t>
      </w:r>
      <w:r w:rsidR="00A2393F">
        <w:rPr>
          <w:rFonts w:ascii="Garamond" w:hAnsi="Garamond"/>
          <w:sz w:val="24"/>
          <w:lang w:val="en-US"/>
        </w:rPr>
        <w:t>.00 unt</w:t>
      </w:r>
      <w:r w:rsidR="00D61C13">
        <w:rPr>
          <w:rFonts w:ascii="Garamond" w:hAnsi="Garamond"/>
          <w:sz w:val="24"/>
          <w:lang w:val="en-US"/>
        </w:rPr>
        <w:t>il 18</w:t>
      </w:r>
      <w:r w:rsidR="002A0627">
        <w:rPr>
          <w:rFonts w:ascii="Garamond" w:hAnsi="Garamond"/>
          <w:sz w:val="24"/>
          <w:lang w:val="en-US"/>
        </w:rPr>
        <w:t>.00</w:t>
      </w:r>
      <w:r w:rsidR="00A2393F">
        <w:rPr>
          <w:rFonts w:ascii="Garamond" w:hAnsi="Garamond"/>
          <w:sz w:val="24"/>
          <w:lang w:val="en-US"/>
        </w:rPr>
        <w:t>)</w:t>
      </w: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sz w:val="24"/>
          <w:lang w:val="en-US"/>
        </w:rPr>
        <w:br/>
        <w:t>Post-filing discovery (to the extent permitted in the forum jurisdiction)</w:t>
      </w:r>
      <w:r w:rsidRPr="007C4E4B">
        <w:rPr>
          <w:rFonts w:ascii="Garamond" w:hAnsi="Garamond"/>
          <w:sz w:val="24"/>
          <w:lang w:val="en-US"/>
        </w:rPr>
        <w:br/>
        <w:t>(1) Interrogatories</w:t>
      </w:r>
      <w:r w:rsidRPr="007C4E4B">
        <w:rPr>
          <w:rFonts w:ascii="Garamond" w:hAnsi="Garamond"/>
          <w:sz w:val="24"/>
          <w:lang w:val="en-US"/>
        </w:rPr>
        <w:br/>
        <w:t>(2) Requests for Admission</w:t>
      </w:r>
      <w:r w:rsidRPr="007C4E4B">
        <w:rPr>
          <w:rFonts w:ascii="Garamond" w:hAnsi="Garamond"/>
          <w:sz w:val="24"/>
          <w:lang w:val="en-US"/>
        </w:rPr>
        <w:br/>
        <w:t>(3) Demands to Produce Documents and Demands to Inspect Places or Things</w:t>
      </w:r>
    </w:p>
    <w:p w:rsidR="00C83641" w:rsidRDefault="00C83641" w:rsidP="00B67E7B">
      <w:pPr>
        <w:pStyle w:val="Brezrazmikov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>(4) Depositions of Parties</w:t>
      </w:r>
    </w:p>
    <w:p w:rsidR="00C83641" w:rsidRDefault="00C83641" w:rsidP="00B67E7B">
      <w:pPr>
        <w:pStyle w:val="Brezrazmikov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>(5) Depositions of Non-Party Witnesses</w:t>
      </w:r>
    </w:p>
    <w:p w:rsidR="00A2393F" w:rsidRDefault="00C83641" w:rsidP="00B67E7B">
      <w:pPr>
        <w:pStyle w:val="Brezrazmikov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>(6) Depositions of Experts</w:t>
      </w:r>
      <w:r w:rsidR="007C4E4B" w:rsidRPr="007C4E4B">
        <w:rPr>
          <w:rFonts w:ascii="Garamond" w:hAnsi="Garamond"/>
          <w:sz w:val="24"/>
          <w:lang w:val="en-US"/>
        </w:rPr>
        <w:br/>
      </w:r>
      <w:r w:rsidR="007C4E4B" w:rsidRPr="007C4E4B">
        <w:rPr>
          <w:rFonts w:ascii="Garamond" w:hAnsi="Garamond"/>
          <w:sz w:val="24"/>
          <w:lang w:val="en-US"/>
        </w:rPr>
        <w:br/>
        <w:t>Distinctions between the scope of permissible civil discovery and the scope of mandatory criminal discovery</w:t>
      </w:r>
      <w:r w:rsidR="007C4E4B" w:rsidRPr="007C4E4B">
        <w:rPr>
          <w:rFonts w:ascii="Garamond" w:hAnsi="Garamond"/>
          <w:sz w:val="24"/>
          <w:lang w:val="en-US"/>
        </w:rPr>
        <w:br/>
      </w:r>
    </w:p>
    <w:p w:rsidR="00863544" w:rsidRPr="007C4E4B" w:rsidRDefault="007C4E4B" w:rsidP="00B67E7B">
      <w:pPr>
        <w:pStyle w:val="Brezrazmikov"/>
        <w:rPr>
          <w:rFonts w:ascii="Garamond" w:hAnsi="Garamond"/>
          <w:sz w:val="24"/>
          <w:lang w:val="en-US"/>
        </w:rPr>
      </w:pP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b/>
          <w:sz w:val="24"/>
          <w:lang w:val="en-US"/>
        </w:rPr>
        <w:t>Day 3</w:t>
      </w:r>
      <w:r w:rsidR="00A2393F">
        <w:rPr>
          <w:rFonts w:ascii="Garamond" w:hAnsi="Garamond"/>
          <w:b/>
          <w:sz w:val="24"/>
          <w:lang w:val="en-US"/>
        </w:rPr>
        <w:t xml:space="preserve"> </w:t>
      </w:r>
      <w:r w:rsidR="00A2393F" w:rsidRPr="008C0465">
        <w:rPr>
          <w:rFonts w:ascii="Garamond" w:hAnsi="Garamond"/>
          <w:sz w:val="24"/>
          <w:lang w:val="en-US"/>
        </w:rPr>
        <w:t>(</w:t>
      </w:r>
      <w:r w:rsidR="00D61C13">
        <w:rPr>
          <w:rFonts w:ascii="Garamond" w:hAnsi="Garamond"/>
          <w:sz w:val="24"/>
          <w:lang w:val="en-US"/>
        </w:rPr>
        <w:t>Thursday, October 20</w:t>
      </w:r>
      <w:r w:rsidR="00BF6986">
        <w:rPr>
          <w:rFonts w:ascii="Garamond" w:hAnsi="Garamond"/>
          <w:sz w:val="24"/>
          <w:vertAlign w:val="superscript"/>
          <w:lang w:val="en-US"/>
        </w:rPr>
        <w:t>th</w:t>
      </w:r>
      <w:r w:rsidR="00D61C13">
        <w:rPr>
          <w:rFonts w:ascii="Garamond" w:hAnsi="Garamond"/>
          <w:sz w:val="24"/>
          <w:lang w:val="en-US"/>
        </w:rPr>
        <w:t>, from 15.00 until 18</w:t>
      </w:r>
      <w:r w:rsidR="002A0627">
        <w:rPr>
          <w:rFonts w:ascii="Garamond" w:hAnsi="Garamond"/>
          <w:sz w:val="24"/>
          <w:lang w:val="en-US"/>
        </w:rPr>
        <w:t>.00</w:t>
      </w:r>
      <w:r w:rsidR="00A2393F">
        <w:rPr>
          <w:rFonts w:ascii="Garamond" w:hAnsi="Garamond"/>
          <w:sz w:val="24"/>
          <w:lang w:val="en-US"/>
        </w:rPr>
        <w:t>)</w:t>
      </w: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sz w:val="24"/>
          <w:lang w:val="en-US"/>
        </w:rPr>
        <w:br/>
        <w:t>Trial</w:t>
      </w:r>
      <w:r w:rsidRPr="007C4E4B">
        <w:rPr>
          <w:rFonts w:ascii="Garamond" w:hAnsi="Garamond"/>
          <w:sz w:val="24"/>
          <w:lang w:val="en-US"/>
        </w:rPr>
        <w:br/>
      </w:r>
      <w:r w:rsidRPr="007C4E4B">
        <w:rPr>
          <w:rFonts w:ascii="Garamond" w:hAnsi="Garamond"/>
          <w:sz w:val="24"/>
          <w:lang w:val="en-US"/>
        </w:rPr>
        <w:br/>
        <w:t>(1) Selecting a jury (in jurisdictions empaneling lay triers-of-fact)</w:t>
      </w:r>
      <w:r w:rsidRPr="007C4E4B">
        <w:rPr>
          <w:rFonts w:ascii="Garamond" w:hAnsi="Garamond"/>
          <w:sz w:val="24"/>
          <w:lang w:val="en-US"/>
        </w:rPr>
        <w:br/>
        <w:t>(2) Setting the stage for the thematic presentation of your client's case: Opening Statement</w:t>
      </w:r>
      <w:r w:rsidRPr="007C4E4B">
        <w:rPr>
          <w:rFonts w:ascii="Garamond" w:hAnsi="Garamond"/>
          <w:sz w:val="24"/>
          <w:lang w:val="en-US"/>
        </w:rPr>
        <w:br/>
        <w:t>(3) Constructing your client's case before the trier-of-fact:</w:t>
      </w:r>
      <w:r w:rsidRPr="007C4E4B">
        <w:rPr>
          <w:rFonts w:ascii="Garamond" w:hAnsi="Garamond"/>
          <w:sz w:val="24"/>
          <w:lang w:val="en-US"/>
        </w:rPr>
        <w:br/>
        <w:t>Presenting witnesses - in particular order and for particular purpose</w:t>
      </w:r>
      <w:r w:rsidRPr="007C4E4B">
        <w:rPr>
          <w:rFonts w:ascii="Garamond" w:hAnsi="Garamond"/>
          <w:sz w:val="24"/>
          <w:lang w:val="en-US"/>
        </w:rPr>
        <w:br/>
        <w:t>(4) Deconstructing the other side's case:</w:t>
      </w:r>
      <w:r w:rsidRPr="007C4E4B">
        <w:rPr>
          <w:rFonts w:ascii="Garamond" w:hAnsi="Garamond"/>
          <w:sz w:val="24"/>
          <w:lang w:val="en-US"/>
        </w:rPr>
        <w:br/>
        <w:t>Cross-examination of the opposing party's witnesses</w:t>
      </w:r>
      <w:r w:rsidRPr="007C4E4B">
        <w:rPr>
          <w:rFonts w:ascii="Garamond" w:hAnsi="Garamond"/>
          <w:sz w:val="24"/>
          <w:lang w:val="en-US"/>
        </w:rPr>
        <w:br/>
        <w:t>(5) Legal arguments during trial: Motions and Objections</w:t>
      </w:r>
      <w:r w:rsidRPr="007C4E4B">
        <w:rPr>
          <w:rFonts w:ascii="Garamond" w:hAnsi="Garamond"/>
          <w:sz w:val="24"/>
          <w:lang w:val="en-US"/>
        </w:rPr>
        <w:br/>
        <w:t>(6) Opening and Closing Arguments: Weaving together the thematic threads of your client's case</w:t>
      </w:r>
    </w:p>
    <w:sectPr w:rsidR="00863544" w:rsidRPr="007C4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73" w:rsidRDefault="002B1073" w:rsidP="007C4E4B">
      <w:pPr>
        <w:spacing w:after="0" w:line="240" w:lineRule="auto"/>
      </w:pPr>
      <w:r>
        <w:separator/>
      </w:r>
    </w:p>
  </w:endnote>
  <w:endnote w:type="continuationSeparator" w:id="0">
    <w:p w:rsidR="002B1073" w:rsidRDefault="002B1073" w:rsidP="007C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73" w:rsidRDefault="002B1073" w:rsidP="007C4E4B">
      <w:pPr>
        <w:spacing w:after="0" w:line="240" w:lineRule="auto"/>
      </w:pPr>
      <w:r>
        <w:separator/>
      </w:r>
    </w:p>
  </w:footnote>
  <w:footnote w:type="continuationSeparator" w:id="0">
    <w:p w:rsidR="002B1073" w:rsidRDefault="002B1073" w:rsidP="007C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4B" w:rsidRDefault="007C4E4B" w:rsidP="007C4E4B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137414" cy="65532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logotip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23" cy="65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7B"/>
    <w:rsid w:val="00054EA4"/>
    <w:rsid w:val="001C6DB6"/>
    <w:rsid w:val="002A0627"/>
    <w:rsid w:val="002B1073"/>
    <w:rsid w:val="002E0270"/>
    <w:rsid w:val="005E7725"/>
    <w:rsid w:val="00647DD6"/>
    <w:rsid w:val="0069410E"/>
    <w:rsid w:val="007C4E4B"/>
    <w:rsid w:val="007E06FC"/>
    <w:rsid w:val="00863544"/>
    <w:rsid w:val="008C0465"/>
    <w:rsid w:val="008F27AC"/>
    <w:rsid w:val="00A2393F"/>
    <w:rsid w:val="00A83A56"/>
    <w:rsid w:val="00B67E7B"/>
    <w:rsid w:val="00BF27FA"/>
    <w:rsid w:val="00BF6986"/>
    <w:rsid w:val="00C80396"/>
    <w:rsid w:val="00C83641"/>
    <w:rsid w:val="00CE768A"/>
    <w:rsid w:val="00D41890"/>
    <w:rsid w:val="00D61C13"/>
    <w:rsid w:val="00E23712"/>
    <w:rsid w:val="00E72E38"/>
    <w:rsid w:val="00E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23274"/>
  <w15:docId w15:val="{6389D755-39ED-40AF-8CDC-F14E531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67E7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C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4E4B"/>
  </w:style>
  <w:style w:type="paragraph" w:styleId="Noga">
    <w:name w:val="footer"/>
    <w:basedOn w:val="Navaden"/>
    <w:link w:val="NogaZnak"/>
    <w:uiPriority w:val="99"/>
    <w:unhideWhenUsed/>
    <w:rsid w:val="007C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4E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Jan Stajnko</cp:lastModifiedBy>
  <cp:revision>2</cp:revision>
  <cp:lastPrinted>2015-09-25T10:12:00Z</cp:lastPrinted>
  <dcterms:created xsi:type="dcterms:W3CDTF">2016-10-07T07:54:00Z</dcterms:created>
  <dcterms:modified xsi:type="dcterms:W3CDTF">2016-10-07T07:54:00Z</dcterms:modified>
</cp:coreProperties>
</file>