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5C711" w14:textId="0FD7D629" w:rsidR="00301053" w:rsidRDefault="00301053" w:rsidP="007C3767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B1E450F" wp14:editId="0D9947B7">
            <wp:simplePos x="0" y="0"/>
            <wp:positionH relativeFrom="column">
              <wp:posOffset>4853305</wp:posOffset>
            </wp:positionH>
            <wp:positionV relativeFrom="paragraph">
              <wp:posOffset>-484505</wp:posOffset>
            </wp:positionV>
            <wp:extent cx="876300" cy="876300"/>
            <wp:effectExtent l="0" t="0" r="0" b="0"/>
            <wp:wrapNone/>
            <wp:docPr id="2" name="Slika 2" descr="Slika, ki vsebuje besede besedilo, izrezek, vektorska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izrezek, vektorska grafika&#10;&#10;Opis je samodejno ustvarje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A783C24" wp14:editId="38E5BCD7">
            <wp:simplePos x="0" y="0"/>
            <wp:positionH relativeFrom="margin">
              <wp:align>center</wp:align>
            </wp:positionH>
            <wp:positionV relativeFrom="paragraph">
              <wp:posOffset>-415925</wp:posOffset>
            </wp:positionV>
            <wp:extent cx="1882140" cy="883626"/>
            <wp:effectExtent l="0" t="0" r="3810" b="0"/>
            <wp:wrapNone/>
            <wp:docPr id="1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&#10;&#10;Opis je samodejno ustvarje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883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2A985" w14:textId="67BB19C0" w:rsidR="00301053" w:rsidRDefault="00301053" w:rsidP="00301053">
      <w:pPr>
        <w:jc w:val="center"/>
        <w:rPr>
          <w:b/>
          <w:bCs/>
        </w:rPr>
      </w:pPr>
    </w:p>
    <w:p w14:paraId="2C06D2BC" w14:textId="77777777" w:rsidR="00301053" w:rsidRDefault="00301053" w:rsidP="007C3767">
      <w:pPr>
        <w:jc w:val="center"/>
        <w:rPr>
          <w:b/>
          <w:bCs/>
        </w:rPr>
      </w:pPr>
    </w:p>
    <w:p w14:paraId="1AAB1321" w14:textId="28D5C582" w:rsidR="007C3767" w:rsidRPr="00EB5283" w:rsidRDefault="007C3767" w:rsidP="007C3767">
      <w:pPr>
        <w:jc w:val="center"/>
        <w:rPr>
          <w:b/>
          <w:bCs/>
        </w:rPr>
      </w:pPr>
      <w:r w:rsidRPr="00EB5283">
        <w:rPr>
          <w:b/>
          <w:bCs/>
        </w:rPr>
        <w:t xml:space="preserve">UTEMELJITEV ZNANSTVENE AKTIVNOSTI </w:t>
      </w:r>
      <w:r w:rsidR="007F79BB">
        <w:rPr>
          <w:b/>
          <w:bCs/>
        </w:rPr>
        <w:t>ZUNANJEGA STROKOVNJAKA</w:t>
      </w:r>
    </w:p>
    <w:p w14:paraId="3009A3EB" w14:textId="77777777" w:rsidR="007C3767" w:rsidRDefault="007C3767" w:rsidP="007C3767"/>
    <w:p w14:paraId="54057B92" w14:textId="63C40BCB" w:rsidR="006A6B87" w:rsidRDefault="007C3767" w:rsidP="007C3767">
      <w:pPr>
        <w:spacing w:line="360" w:lineRule="auto"/>
      </w:pPr>
      <w:r>
        <w:t>Kandidat:</w:t>
      </w:r>
      <w:r w:rsidR="00301053">
        <w:t>__________________________________________________________________________</w:t>
      </w:r>
      <w:r>
        <w:br/>
      </w:r>
    </w:p>
    <w:p w14:paraId="66C13734" w14:textId="7F472406" w:rsidR="006A6B87" w:rsidRDefault="007C3767" w:rsidP="00301053">
      <w:pPr>
        <w:spacing w:line="360" w:lineRule="auto"/>
      </w:pPr>
      <w:r>
        <w:t xml:space="preserve">Predlagani </w:t>
      </w:r>
      <w:r w:rsidR="007F79BB">
        <w:t>zunanji strokovnjak</w:t>
      </w:r>
      <w:r w:rsidR="00F847F0">
        <w:t xml:space="preserve">: </w:t>
      </w:r>
      <w:r w:rsidR="00301053">
        <w:t>________________________________________________________</w:t>
      </w:r>
    </w:p>
    <w:p w14:paraId="0DE82917" w14:textId="716264C8" w:rsidR="007C3767" w:rsidRDefault="007C3767" w:rsidP="007C3767">
      <w:pPr>
        <w:jc w:val="both"/>
      </w:pPr>
      <w:r>
        <w:t xml:space="preserve">Predlagani </w:t>
      </w:r>
      <w:r w:rsidR="00152443">
        <w:t xml:space="preserve">zunanji strokovnjak </w:t>
      </w:r>
      <w:r>
        <w:t xml:space="preserve">izpolnjuje pogoje za </w:t>
      </w:r>
      <w:r w:rsidR="00F847F0">
        <w:t>mentorja</w:t>
      </w:r>
      <w:r>
        <w:t xml:space="preserve"> pri doktorski disertaciji skladno </w:t>
      </w:r>
      <w:r w:rsidR="00152443">
        <w:t>s tretjim odstavkom 21. člena v zvezi z</w:t>
      </w:r>
      <w:r>
        <w:t xml:space="preserve"> 9. členom Pravilnika o doktorskem študiji na Univerzi v Mariboru, kar utemeljuje z naslednjimi referencami, ki dokazujejo znanstveno aktivnost (3 reference v zadnjih 5 letih). </w:t>
      </w:r>
    </w:p>
    <w:tbl>
      <w:tblPr>
        <w:tblStyle w:val="Tabelamrea"/>
        <w:tblW w:w="9137" w:type="dxa"/>
        <w:tblLook w:val="04A0" w:firstRow="1" w:lastRow="0" w:firstColumn="1" w:lastColumn="0" w:noHBand="0" w:noVBand="1"/>
      </w:tblPr>
      <w:tblGrid>
        <w:gridCol w:w="2805"/>
        <w:gridCol w:w="819"/>
        <w:gridCol w:w="863"/>
        <w:gridCol w:w="4650"/>
      </w:tblGrid>
      <w:tr w:rsidR="007C3767" w14:paraId="4B50FFDF" w14:textId="77777777" w:rsidTr="006A6B87">
        <w:tc>
          <w:tcPr>
            <w:tcW w:w="2805" w:type="dxa"/>
          </w:tcPr>
          <w:p w14:paraId="3CB0EF16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Referenca</w:t>
            </w:r>
          </w:p>
        </w:tc>
        <w:tc>
          <w:tcPr>
            <w:tcW w:w="819" w:type="dxa"/>
          </w:tcPr>
          <w:p w14:paraId="6AD104AB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Prvi</w:t>
            </w:r>
            <w:r w:rsidR="00EB5283" w:rsidRPr="00C6626F">
              <w:rPr>
                <w:b/>
                <w:bCs/>
              </w:rPr>
              <w:t xml:space="preserve"> </w:t>
            </w:r>
            <w:r w:rsidRPr="00C6626F">
              <w:rPr>
                <w:b/>
                <w:bCs/>
              </w:rPr>
              <w:t>avtor</w:t>
            </w:r>
            <w:r w:rsidR="00C555C0" w:rsidRPr="00C6626F">
              <w:rPr>
                <w:b/>
                <w:bCs/>
              </w:rPr>
              <w:t xml:space="preserve"> </w:t>
            </w:r>
          </w:p>
        </w:tc>
        <w:tc>
          <w:tcPr>
            <w:tcW w:w="863" w:type="dxa"/>
          </w:tcPr>
          <w:p w14:paraId="6FAD009D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Vodilni avtor</w:t>
            </w:r>
          </w:p>
        </w:tc>
        <w:tc>
          <w:tcPr>
            <w:tcW w:w="4650" w:type="dxa"/>
          </w:tcPr>
          <w:p w14:paraId="5AFD87D6" w14:textId="144BFD55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 xml:space="preserve">Tip reference po 9. členu </w:t>
            </w:r>
            <w:r w:rsidR="00B805D4">
              <w:rPr>
                <w:b/>
                <w:bCs/>
              </w:rPr>
              <w:t>P</w:t>
            </w:r>
            <w:r w:rsidRPr="00C6626F">
              <w:rPr>
                <w:b/>
                <w:bCs/>
              </w:rPr>
              <w:t>ravilnika</w:t>
            </w:r>
            <w:r w:rsidR="00F81D09" w:rsidRPr="00C6626F">
              <w:rPr>
                <w:rStyle w:val="Sprotnaopomba-sklic"/>
                <w:b/>
                <w:bCs/>
              </w:rPr>
              <w:footnoteReference w:id="1"/>
            </w:r>
          </w:p>
        </w:tc>
      </w:tr>
      <w:tr w:rsidR="007C3767" w14:paraId="22BC8BFC" w14:textId="77777777" w:rsidTr="006A6B87">
        <w:tc>
          <w:tcPr>
            <w:tcW w:w="2805" w:type="dxa"/>
          </w:tcPr>
          <w:p w14:paraId="7D74F3C3" w14:textId="77777777" w:rsidR="007C3767" w:rsidRDefault="007C3767"/>
          <w:p w14:paraId="0AB8734F" w14:textId="77777777" w:rsidR="007C3767" w:rsidRDefault="007C3767"/>
          <w:p w14:paraId="612C4DBA" w14:textId="77777777" w:rsidR="00C55EB9" w:rsidRDefault="00C55EB9"/>
          <w:p w14:paraId="7BAEC2F7" w14:textId="77777777" w:rsidR="00C55EB9" w:rsidRDefault="00C55EB9"/>
          <w:p w14:paraId="7A7A7B3B" w14:textId="77777777" w:rsidR="007C3767" w:rsidRDefault="007C3767"/>
          <w:p w14:paraId="47D6903A" w14:textId="77777777" w:rsidR="00C55EB9" w:rsidRDefault="00C55EB9"/>
          <w:p w14:paraId="647F6BBA" w14:textId="77777777" w:rsidR="00CF55FC" w:rsidRDefault="00CF55FC"/>
          <w:p w14:paraId="0754B8A2" w14:textId="77777777" w:rsidR="007C3767" w:rsidRDefault="007C3767"/>
        </w:tc>
        <w:tc>
          <w:tcPr>
            <w:tcW w:w="819" w:type="dxa"/>
          </w:tcPr>
          <w:p w14:paraId="583BCE35" w14:textId="77777777" w:rsidR="007C3767" w:rsidRDefault="007C3767"/>
        </w:tc>
        <w:tc>
          <w:tcPr>
            <w:tcW w:w="863" w:type="dxa"/>
          </w:tcPr>
          <w:p w14:paraId="0962994E" w14:textId="77777777" w:rsidR="007C3767" w:rsidRDefault="007C3767"/>
          <w:p w14:paraId="269FF4D8" w14:textId="77777777" w:rsidR="00C5466C" w:rsidRPr="00C5466C" w:rsidRDefault="00C5466C" w:rsidP="00C5466C">
            <w:pPr>
              <w:tabs>
                <w:tab w:val="left" w:pos="496"/>
              </w:tabs>
            </w:pPr>
            <w:r>
              <w:tab/>
            </w:r>
          </w:p>
        </w:tc>
        <w:tc>
          <w:tcPr>
            <w:tcW w:w="4650" w:type="dxa"/>
          </w:tcPr>
          <w:p w14:paraId="6180BC16" w14:textId="77777777" w:rsidR="007C3767" w:rsidRDefault="007C3767"/>
        </w:tc>
      </w:tr>
      <w:tr w:rsidR="007C3767" w14:paraId="7FE6F889" w14:textId="77777777" w:rsidTr="006A6B87">
        <w:tc>
          <w:tcPr>
            <w:tcW w:w="2805" w:type="dxa"/>
          </w:tcPr>
          <w:p w14:paraId="3652FCEB" w14:textId="77777777" w:rsidR="007C3767" w:rsidRDefault="007C3767"/>
          <w:p w14:paraId="28BD89F5" w14:textId="77777777" w:rsidR="007C3767" w:rsidRDefault="007C3767"/>
          <w:p w14:paraId="0A623388" w14:textId="77777777" w:rsidR="007C3767" w:rsidRDefault="007C3767"/>
          <w:p w14:paraId="745F8C5E" w14:textId="77777777" w:rsidR="007C3767" w:rsidRDefault="007C3767"/>
          <w:p w14:paraId="57AA2C07" w14:textId="77777777" w:rsidR="00C55EB9" w:rsidRDefault="00C55EB9"/>
          <w:p w14:paraId="3667DCEA" w14:textId="77777777" w:rsidR="00C55EB9" w:rsidRDefault="00C55EB9"/>
          <w:p w14:paraId="4992C4B7" w14:textId="77777777" w:rsidR="00CF55FC" w:rsidRDefault="00CF55FC"/>
          <w:p w14:paraId="1E9173CE" w14:textId="77777777" w:rsidR="007C3767" w:rsidRDefault="007C3767"/>
        </w:tc>
        <w:tc>
          <w:tcPr>
            <w:tcW w:w="819" w:type="dxa"/>
          </w:tcPr>
          <w:p w14:paraId="4D1458B6" w14:textId="77777777" w:rsidR="007C3767" w:rsidRDefault="007C3767"/>
        </w:tc>
        <w:tc>
          <w:tcPr>
            <w:tcW w:w="863" w:type="dxa"/>
          </w:tcPr>
          <w:p w14:paraId="209C24C5" w14:textId="77777777" w:rsidR="007C3767" w:rsidRDefault="007C3767"/>
        </w:tc>
        <w:tc>
          <w:tcPr>
            <w:tcW w:w="4650" w:type="dxa"/>
          </w:tcPr>
          <w:p w14:paraId="213B6D90" w14:textId="77777777" w:rsidR="007C3767" w:rsidRDefault="007C3767"/>
        </w:tc>
      </w:tr>
      <w:tr w:rsidR="007C3767" w14:paraId="3E5AE4EB" w14:textId="77777777" w:rsidTr="006A6B87">
        <w:tc>
          <w:tcPr>
            <w:tcW w:w="2805" w:type="dxa"/>
          </w:tcPr>
          <w:p w14:paraId="5AD9AE0F" w14:textId="77777777" w:rsidR="007C3767" w:rsidRDefault="007C3767"/>
          <w:p w14:paraId="6BF74CE3" w14:textId="77777777" w:rsidR="007C3767" w:rsidRDefault="007C3767"/>
          <w:p w14:paraId="094D9FB2" w14:textId="77777777" w:rsidR="007C3767" w:rsidRDefault="007C3767"/>
          <w:p w14:paraId="106D514D" w14:textId="77777777" w:rsidR="00C55EB9" w:rsidRDefault="00C55EB9"/>
          <w:p w14:paraId="4CD4B816" w14:textId="77777777" w:rsidR="007C3767" w:rsidRDefault="007C3767"/>
          <w:p w14:paraId="17A70EEB" w14:textId="77777777" w:rsidR="00C55EB9" w:rsidRDefault="00C55EB9"/>
          <w:p w14:paraId="7EF40890" w14:textId="77777777" w:rsidR="00C55EB9" w:rsidRDefault="00C55EB9"/>
          <w:p w14:paraId="72F9692E" w14:textId="77777777" w:rsidR="00CF55FC" w:rsidRDefault="00CF55FC"/>
          <w:p w14:paraId="65450710" w14:textId="77777777" w:rsidR="00CF55FC" w:rsidRDefault="00CF55FC"/>
        </w:tc>
        <w:tc>
          <w:tcPr>
            <w:tcW w:w="819" w:type="dxa"/>
          </w:tcPr>
          <w:p w14:paraId="242CECAC" w14:textId="77777777" w:rsidR="007C3767" w:rsidRDefault="007C3767"/>
        </w:tc>
        <w:tc>
          <w:tcPr>
            <w:tcW w:w="863" w:type="dxa"/>
          </w:tcPr>
          <w:p w14:paraId="6A803FA0" w14:textId="77777777" w:rsidR="007C3767" w:rsidRDefault="007C3767"/>
        </w:tc>
        <w:tc>
          <w:tcPr>
            <w:tcW w:w="4650" w:type="dxa"/>
          </w:tcPr>
          <w:p w14:paraId="5515BF5B" w14:textId="77777777" w:rsidR="007C3767" w:rsidRDefault="007C3767"/>
        </w:tc>
      </w:tr>
    </w:tbl>
    <w:p w14:paraId="400CE390" w14:textId="58513D6E" w:rsidR="007C3767" w:rsidRDefault="007C3767"/>
    <w:p w14:paraId="01CD78E8" w14:textId="77777777" w:rsidR="00152443" w:rsidRDefault="00152443">
      <w:pPr>
        <w:rPr>
          <w:rStyle w:val="fontstyle01"/>
        </w:rPr>
      </w:pPr>
      <w:r>
        <w:rPr>
          <w:rStyle w:val="fontstyle01"/>
        </w:rPr>
        <w:t>Izpolnjevanje pogojev preveril vodja doktorskega študijskega programa.</w:t>
      </w:r>
      <w:r>
        <w:rPr>
          <w:rFonts w:ascii="Calibri" w:hAnsi="Calibri" w:cs="Calibri"/>
          <w:color w:val="000000"/>
        </w:rPr>
        <w:br/>
      </w:r>
    </w:p>
    <w:p w14:paraId="4EE780E1" w14:textId="77777777" w:rsidR="00152443" w:rsidRDefault="00152443">
      <w:pPr>
        <w:rPr>
          <w:rStyle w:val="fontstyle01"/>
        </w:rPr>
      </w:pPr>
    </w:p>
    <w:p w14:paraId="3FAE8F96" w14:textId="4B456D2D" w:rsidR="00152443" w:rsidRDefault="00152443">
      <w:r>
        <w:rPr>
          <w:rStyle w:val="fontstyle01"/>
        </w:rPr>
        <w:t xml:space="preserve">Datum: ________________________ </w:t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  <w:t>Podpis: ____________________________</w:t>
      </w:r>
    </w:p>
    <w:sectPr w:rsidR="00152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A2135" w14:textId="77777777" w:rsidR="00F05808" w:rsidRDefault="00F05808" w:rsidP="00F81D09">
      <w:pPr>
        <w:spacing w:after="0" w:line="240" w:lineRule="auto"/>
      </w:pPr>
      <w:r>
        <w:separator/>
      </w:r>
    </w:p>
  </w:endnote>
  <w:endnote w:type="continuationSeparator" w:id="0">
    <w:p w14:paraId="4FB9867E" w14:textId="77777777" w:rsidR="00F05808" w:rsidRDefault="00F05808" w:rsidP="00F8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9B4FD" w14:textId="77777777" w:rsidR="00F05808" w:rsidRDefault="00F05808" w:rsidP="00F81D09">
      <w:pPr>
        <w:spacing w:after="0" w:line="240" w:lineRule="auto"/>
      </w:pPr>
      <w:r>
        <w:separator/>
      </w:r>
    </w:p>
  </w:footnote>
  <w:footnote w:type="continuationSeparator" w:id="0">
    <w:p w14:paraId="2699DA55" w14:textId="77777777" w:rsidR="00F05808" w:rsidRDefault="00F05808" w:rsidP="00F81D09">
      <w:pPr>
        <w:spacing w:after="0" w:line="240" w:lineRule="auto"/>
      </w:pPr>
      <w:r>
        <w:continuationSeparator/>
      </w:r>
    </w:p>
  </w:footnote>
  <w:footnote w:id="1">
    <w:p w14:paraId="5721B994" w14:textId="2700E0E6" w:rsidR="00F81D09" w:rsidRPr="00F81D09" w:rsidRDefault="00F81D09" w:rsidP="00511FF3">
      <w:pPr>
        <w:pStyle w:val="Sprotnaopomba-besedilo"/>
        <w:jc w:val="both"/>
        <w:rPr>
          <w:sz w:val="16"/>
          <w:szCs w:val="16"/>
        </w:rPr>
      </w:pPr>
      <w:r w:rsidRPr="00EB5283">
        <w:rPr>
          <w:rStyle w:val="Sprotnaopomba-sklic"/>
          <w:sz w:val="16"/>
          <w:szCs w:val="16"/>
        </w:rPr>
        <w:footnoteRef/>
      </w:r>
      <w:r w:rsidRPr="00EB5283">
        <w:rPr>
          <w:sz w:val="16"/>
          <w:szCs w:val="16"/>
        </w:rPr>
        <w:t xml:space="preserve"> Tip reference po 9. členu </w:t>
      </w:r>
      <w:r w:rsidR="008B0A1D">
        <w:rPr>
          <w:sz w:val="16"/>
          <w:szCs w:val="16"/>
        </w:rPr>
        <w:t>P</w:t>
      </w:r>
      <w:r w:rsidRPr="00EB5283">
        <w:rPr>
          <w:sz w:val="16"/>
          <w:szCs w:val="16"/>
        </w:rPr>
        <w:t xml:space="preserve">ravilnika: </w:t>
      </w:r>
      <w:r w:rsidR="00511FF3" w:rsidRPr="00EB5283">
        <w:rPr>
          <w:sz w:val="16"/>
          <w:szCs w:val="16"/>
        </w:rPr>
        <w:t>znanstveni</w:t>
      </w:r>
      <w:r>
        <w:rPr>
          <w:sz w:val="16"/>
          <w:szCs w:val="16"/>
        </w:rPr>
        <w:t xml:space="preserve"> član</w:t>
      </w:r>
      <w:r w:rsidR="00511FF3">
        <w:rPr>
          <w:sz w:val="16"/>
          <w:szCs w:val="16"/>
        </w:rPr>
        <w:t>ki</w:t>
      </w:r>
      <w:r>
        <w:rPr>
          <w:sz w:val="16"/>
          <w:szCs w:val="16"/>
        </w:rPr>
        <w:t>, objavljen</w:t>
      </w:r>
      <w:r w:rsidR="00511FF3">
        <w:rPr>
          <w:sz w:val="16"/>
          <w:szCs w:val="16"/>
        </w:rPr>
        <w:t>i</w:t>
      </w:r>
      <w:r>
        <w:rPr>
          <w:sz w:val="16"/>
          <w:szCs w:val="16"/>
        </w:rPr>
        <w:t xml:space="preserve"> v revij</w:t>
      </w:r>
      <w:r w:rsidR="00511FF3">
        <w:rPr>
          <w:sz w:val="16"/>
          <w:szCs w:val="16"/>
        </w:rPr>
        <w:t>ah</w:t>
      </w:r>
      <w:r>
        <w:rPr>
          <w:sz w:val="16"/>
          <w:szCs w:val="16"/>
        </w:rPr>
        <w:t xml:space="preserve"> s faktorjem vpliva (JCR) in po vrednosti sodi</w:t>
      </w:r>
      <w:r w:rsidR="00511FF3">
        <w:rPr>
          <w:sz w:val="16"/>
          <w:szCs w:val="16"/>
        </w:rPr>
        <w:t>jo</w:t>
      </w:r>
      <w:r>
        <w:rPr>
          <w:sz w:val="16"/>
          <w:szCs w:val="16"/>
        </w:rPr>
        <w:t xml:space="preserve"> v zgornje tri četrtine kakovosti</w:t>
      </w:r>
      <w:r w:rsidR="00EB5283">
        <w:rPr>
          <w:sz w:val="16"/>
          <w:szCs w:val="16"/>
        </w:rPr>
        <w:t>;</w:t>
      </w:r>
      <w:r w:rsidR="00511FF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znanstvene monografije ali poglavja v znanstvenih monografijah, </w:t>
      </w:r>
      <w:r w:rsidR="00511FF3">
        <w:rPr>
          <w:sz w:val="16"/>
          <w:szCs w:val="16"/>
        </w:rPr>
        <w:t xml:space="preserve">ki so </w:t>
      </w:r>
      <w:r>
        <w:rPr>
          <w:sz w:val="16"/>
          <w:szCs w:val="16"/>
        </w:rPr>
        <w:t>izdane pri založbah s seznama ARRS</w:t>
      </w:r>
      <w:r w:rsidR="00EB5283">
        <w:rPr>
          <w:sz w:val="16"/>
          <w:szCs w:val="16"/>
        </w:rPr>
        <w:t>;</w:t>
      </w:r>
      <w:r w:rsidR="00511FF3">
        <w:rPr>
          <w:sz w:val="16"/>
          <w:szCs w:val="16"/>
        </w:rPr>
        <w:t xml:space="preserve"> ali</w:t>
      </w:r>
      <w:r>
        <w:rPr>
          <w:sz w:val="16"/>
          <w:szCs w:val="16"/>
        </w:rPr>
        <w:t xml:space="preserve"> </w:t>
      </w:r>
      <w:r w:rsidR="00511FF3">
        <w:rPr>
          <w:sz w:val="16"/>
          <w:szCs w:val="16"/>
        </w:rPr>
        <w:t xml:space="preserve">patenti s popolnim preizkusom. Za družboslovje in humanistiko </w:t>
      </w:r>
      <w:r w:rsidR="00AE68FA">
        <w:rPr>
          <w:sz w:val="16"/>
          <w:szCs w:val="16"/>
        </w:rPr>
        <w:t xml:space="preserve">se upoštevajo </w:t>
      </w:r>
      <w:r w:rsidR="00511FF3">
        <w:rPr>
          <w:sz w:val="16"/>
          <w:szCs w:val="16"/>
        </w:rPr>
        <w:t>tudi</w:t>
      </w:r>
      <w:r w:rsidR="00804C90">
        <w:rPr>
          <w:sz w:val="16"/>
          <w:szCs w:val="16"/>
        </w:rPr>
        <w:t>:</w:t>
      </w:r>
      <w:r w:rsidR="00511FF3">
        <w:rPr>
          <w:sz w:val="16"/>
          <w:szCs w:val="16"/>
        </w:rPr>
        <w:t xml:space="preserve"> znanstveni članki, objavljeni v revijah s faktorjem vpliva (SNIP) in po vrednosti sodijo v zgornje tri četrtine; znanstveni članki, objavljeni v revijah, vključenih v bazo Scopus (d) za družboslovje in Scopus (h) za humanistiko</w:t>
      </w:r>
      <w:r w:rsidR="00804C90">
        <w:rPr>
          <w:sz w:val="16"/>
          <w:szCs w:val="16"/>
        </w:rPr>
        <w:t>; znanstven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monografij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>, izdan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pri domači ali tuji založbi, če </w:t>
      </w:r>
      <w:r w:rsidR="00021042">
        <w:rPr>
          <w:sz w:val="16"/>
          <w:szCs w:val="16"/>
        </w:rPr>
        <w:t>so le-te</w:t>
      </w:r>
      <w:r w:rsidR="00804C90">
        <w:rPr>
          <w:sz w:val="16"/>
          <w:szCs w:val="16"/>
        </w:rPr>
        <w:t xml:space="preserve"> v bazi SICRIS uvrščen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v kategorijo 2A ali samostojni znanstveni sestavki ali poglavja v znanstvenih monografijah, izdanih pri domači ali tuji založbi, če so </w:t>
      </w:r>
      <w:r w:rsidR="00021042">
        <w:rPr>
          <w:sz w:val="16"/>
          <w:szCs w:val="16"/>
        </w:rPr>
        <w:t xml:space="preserve">le-ta </w:t>
      </w:r>
      <w:r w:rsidR="00804C90">
        <w:rPr>
          <w:sz w:val="16"/>
          <w:szCs w:val="16"/>
        </w:rPr>
        <w:t>v bazi SICRIS uvrščena v kategorijo 3A ali 3B.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2NDKwNDCyNLYwMjJV0lEKTi0uzszPAykwqgUAxEpG9CwAAAA="/>
  </w:docVars>
  <w:rsids>
    <w:rsidRoot w:val="007C3767"/>
    <w:rsid w:val="00021042"/>
    <w:rsid w:val="00152443"/>
    <w:rsid w:val="00283D3B"/>
    <w:rsid w:val="00301053"/>
    <w:rsid w:val="003873CF"/>
    <w:rsid w:val="003C329E"/>
    <w:rsid w:val="0042534A"/>
    <w:rsid w:val="00511FF3"/>
    <w:rsid w:val="005729F6"/>
    <w:rsid w:val="0066432D"/>
    <w:rsid w:val="006A6B87"/>
    <w:rsid w:val="007C3767"/>
    <w:rsid w:val="007F79BB"/>
    <w:rsid w:val="008025FA"/>
    <w:rsid w:val="00804C90"/>
    <w:rsid w:val="008B0A1D"/>
    <w:rsid w:val="009E037E"/>
    <w:rsid w:val="00A11FC9"/>
    <w:rsid w:val="00A14808"/>
    <w:rsid w:val="00AA0084"/>
    <w:rsid w:val="00AE4FE2"/>
    <w:rsid w:val="00AE68FA"/>
    <w:rsid w:val="00B805D4"/>
    <w:rsid w:val="00C5466C"/>
    <w:rsid w:val="00C555C0"/>
    <w:rsid w:val="00C55EB9"/>
    <w:rsid w:val="00C6626F"/>
    <w:rsid w:val="00CF55FC"/>
    <w:rsid w:val="00D30E7E"/>
    <w:rsid w:val="00E7521C"/>
    <w:rsid w:val="00EB5283"/>
    <w:rsid w:val="00F05808"/>
    <w:rsid w:val="00F71E79"/>
    <w:rsid w:val="00F81D09"/>
    <w:rsid w:val="00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1877"/>
  <w15:chartTrackingRefBased/>
  <w15:docId w15:val="{CA64D0D3-8749-4D49-96D3-5394961C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C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7C376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376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C376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37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376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376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81D0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81D0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81D09"/>
    <w:rPr>
      <w:vertAlign w:val="superscript"/>
    </w:rPr>
  </w:style>
  <w:style w:type="character" w:customStyle="1" w:styleId="fontstyle01">
    <w:name w:val="fontstyle01"/>
    <w:basedOn w:val="Privzetapisavaodstavka"/>
    <w:rsid w:val="0015244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EDC259FF8FC42B7CB95CB0D836ABE" ma:contentTypeVersion="" ma:contentTypeDescription="Ustvari nov dokument." ma:contentTypeScope="" ma:versionID="1f5c7b8c1f65044d233d473cd5913013">
  <xsd:schema xmlns:xsd="http://www.w3.org/2001/XMLSchema" xmlns:xs="http://www.w3.org/2001/XMLSchema" xmlns:p="http://schemas.microsoft.com/office/2006/metadata/properties" xmlns:ns2="0E5F50BC-209E-4C30-90F3-4FEE4643070F" targetNamespace="http://schemas.microsoft.com/office/2006/metadata/properties" ma:root="true" ma:fieldsID="b1b4cfe790f869e2af841dc6e0fec5f1" ns2:_="">
    <xsd:import namespace="0E5F50BC-209E-4C30-90F3-4FEE4643070F"/>
    <xsd:element name="properties">
      <xsd:complexType>
        <xsd:sequence>
          <xsd:element name="documentManagement">
            <xsd:complexType>
              <xsd:all>
                <xsd:element ref="ns2:TockaAgenda" minOccurs="0"/>
                <xsd:element ref="ns2:TockaAgenda_x003a_Naslov" minOccurs="0"/>
                <xsd:element ref="ns2:TockaAgenda_x003a_ID" minOccurs="0"/>
                <xsd:element ref="ns2:aufg" minOccurs="0"/>
                <xsd:element ref="ns2:PosodobiNaslov" minOccurs="0"/>
                <xsd:element ref="ns2:ImeSkle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F50BC-209E-4C30-90F3-4FEE4643070F" elementFormDefault="qualified">
    <xsd:import namespace="http://schemas.microsoft.com/office/2006/documentManagement/types"/>
    <xsd:import namespace="http://schemas.microsoft.com/office/infopath/2007/PartnerControls"/>
    <xsd:element name="TockaAgenda" ma:index="8" nillable="true" ma:displayName="TockaAgenda" ma:list="{063317D5-28D3-473F-B04E-96030E31BDA8}" ma:internalName="TockaAgenda" ma:showField="Title">
      <xsd:simpleType>
        <xsd:restriction base="dms:Lookup"/>
      </xsd:simpleType>
    </xsd:element>
    <xsd:element name="TockaAgenda_x003a_Naslov" ma:index="9" nillable="true" ma:displayName="TockaAgenda:Naslov" ma:list="{063317D5-28D3-473F-B04E-96030E31BDA8}" ma:internalName="TockaAgenda_x003a_Naslov" ma:readOnly="true" ma:showField="Title" ma:web="">
      <xsd:simpleType>
        <xsd:restriction base="dms:Lookup"/>
      </xsd:simpleType>
    </xsd:element>
    <xsd:element name="TockaAgenda_x003a_ID" ma:index="10" nillable="true" ma:displayName="TockaAgenda:ID" ma:list="{063317D5-28D3-473F-B04E-96030E31BDA8}" ma:internalName="TockaAgenda_x003a_ID" ma:readOnly="true" ma:showField="ID" ma:web="">
      <xsd:simpleType>
        <xsd:restriction base="dms:Lookup"/>
      </xsd:simpleType>
    </xsd:element>
    <xsd:element name="aufg" ma:index="11" nillable="true" ma:displayName="VrstniRed" ma:internalName="aufg">
      <xsd:simpleType>
        <xsd:restriction base="dms:Number"/>
      </xsd:simpleType>
    </xsd:element>
    <xsd:element name="PosodobiNaslov" ma:index="12" nillable="true" ma:displayName="PosodobiNaslov" ma:internalName="PosodobiNaslov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eSklep" ma:index="13" nillable="true" ma:displayName="ImeSklep" ma:default="Predlog sklepa 1" ma:format="Dropdown" ma:internalName="ImeSklep">
      <xsd:simpleType>
        <xsd:restriction base="dms:Choice">
          <xsd:enumeration value="Predlog sklepa 1"/>
          <xsd:enumeration value="Predlog sklepa 2"/>
          <xsd:enumeration value="Predlog sklepa 3"/>
          <xsd:enumeration value="Predlog sklepa 4"/>
          <xsd:enumeration value="Predlog sklepa 5"/>
          <xsd:enumeration value="Predlog sklepa 6"/>
          <xsd:enumeration value="Predlog sklepa 7"/>
          <xsd:enumeration value="Predlog sklepa 8"/>
          <xsd:enumeration value="Predlog sklepa 9"/>
          <xsd:enumeration value="Predlog sklepa 10"/>
          <xsd:enumeration value="Predlog sklepa_11"/>
          <xsd:enumeration value="Predlog sklepa_12"/>
          <xsd:enumeration value="Predlog sklepa_13"/>
          <xsd:enumeration value="Predlog sklepa_14"/>
          <xsd:enumeration value="Predlog sklepa_15"/>
          <xsd:enumeration value="Predlog sklepa_16"/>
          <xsd:enumeration value="Predlog sklepa_17"/>
          <xsd:enumeration value="Predlog sklepa_18"/>
          <xsd:enumeration value="Predlog sklepa_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fg xmlns="0E5F50BC-209E-4C30-90F3-4FEE4643070F" xsi:nil="true"/>
    <PosodobiNaslov xmlns="0E5F50BC-209E-4C30-90F3-4FEE4643070F">
      <Url xsi:nil="true"/>
      <Description xsi:nil="true"/>
    </PosodobiNaslov>
    <ImeSklep xmlns="0E5F50BC-209E-4C30-90F3-4FEE4643070F">Predlog sklepa 1</ImeSklep>
    <TockaAgenda xmlns="0E5F50BC-209E-4C30-90F3-4FEE4643070F">2</TockaAgenda>
  </documentManagement>
</p:properties>
</file>

<file path=customXml/itemProps1.xml><?xml version="1.0" encoding="utf-8"?>
<ds:datastoreItem xmlns:ds="http://schemas.openxmlformats.org/officeDocument/2006/customXml" ds:itemID="{17027B2E-00C1-4C55-AA55-88003757A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F50BC-209E-4C30-90F3-4FEE46430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4CE33-AABC-4ED5-8D82-F0313907E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44460-6D5E-429D-BDD3-F0993E935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182637-B4ED-4560-A6A2-D8F8C06B0AD0}">
  <ds:schemaRefs>
    <ds:schemaRef ds:uri="http://schemas.microsoft.com/office/2006/metadata/properties"/>
    <ds:schemaRef ds:uri="http://schemas.microsoft.com/office/infopath/2007/PartnerControls"/>
    <ds:schemaRef ds:uri="0E5F50BC-209E-4C30-90F3-4FEE464307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utemeljitve znanstvene aktivnosti mentorja</dc:title>
  <dc:subject/>
  <dc:creator>Tina Balič</dc:creator>
  <cp:keywords/>
  <dc:description/>
  <cp:lastModifiedBy>Bernarda Pevec</cp:lastModifiedBy>
  <cp:revision>2</cp:revision>
  <dcterms:created xsi:type="dcterms:W3CDTF">2021-01-18T09:49:00Z</dcterms:created>
  <dcterms:modified xsi:type="dcterms:W3CDTF">2021-01-18T09:49:00Z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0x01010065CEDC259FF8FC42B7CB95CB0D836ABE</vt:lpwstr>
  </property>
  <property fmtid="{D5CDD505-2E9C-101B-9397-08002B2CF9AE}" pid="3" name="WorkflowChangePath">
    <vt:lpwstr>83d29501-29ac-4767-8379-aeef80b3f95f,2;</vt:lpwstr>
  </property>
</Properties>
</file>