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1314" w14:textId="77777777" w:rsidR="00B50195" w:rsidRPr="00EB3F4B" w:rsidRDefault="003E1672" w:rsidP="00FC561A">
      <w:pPr>
        <w:jc w:val="center"/>
        <w:rPr>
          <w:rFonts w:ascii="Century" w:hAnsi="Century"/>
        </w:rPr>
      </w:pPr>
      <w:r w:rsidRPr="00EB3F4B">
        <w:rPr>
          <w:noProof/>
        </w:rPr>
        <w:drawing>
          <wp:anchor distT="0" distB="0" distL="114300" distR="114300" simplePos="0" relativeHeight="251658240" behindDoc="0" locked="0" layoutInCell="1" allowOverlap="1" wp14:anchorId="205FCD54" wp14:editId="1654DA99">
            <wp:simplePos x="0" y="0"/>
            <wp:positionH relativeFrom="column">
              <wp:posOffset>3886200</wp:posOffset>
            </wp:positionH>
            <wp:positionV relativeFrom="paragraph">
              <wp:posOffset>750570</wp:posOffset>
            </wp:positionV>
            <wp:extent cx="628650" cy="628650"/>
            <wp:effectExtent l="0" t="0" r="0" b="0"/>
            <wp:wrapTopAndBottom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F4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052D335" wp14:editId="147D77DE">
            <wp:simplePos x="0" y="0"/>
            <wp:positionH relativeFrom="column">
              <wp:posOffset>2085975</wp:posOffset>
            </wp:positionH>
            <wp:positionV relativeFrom="paragraph">
              <wp:posOffset>800100</wp:posOffset>
            </wp:positionV>
            <wp:extent cx="790575" cy="526415"/>
            <wp:effectExtent l="0" t="0" r="9525" b="6985"/>
            <wp:wrapTopAndBottom/>
            <wp:docPr id="5" name="Slika 5" descr="Slovensko zdravniš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o zdravniško društv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7C3" w:rsidRPr="00EB3F4B">
        <w:rPr>
          <w:rFonts w:ascii="Garamond" w:hAnsi="Garamond"/>
          <w:noProof/>
        </w:rPr>
        <w:drawing>
          <wp:inline distT="0" distB="0" distL="0" distR="0" wp14:anchorId="2C6C2A6F" wp14:editId="4CA4B34C">
            <wp:extent cx="1331019" cy="628650"/>
            <wp:effectExtent l="0" t="0" r="254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76" cy="63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F1" w:rsidRPr="00EB3F4B">
        <w:rPr>
          <w:noProof/>
        </w:rPr>
        <w:drawing>
          <wp:inline distT="0" distB="0" distL="0" distR="0" wp14:anchorId="657F55AE" wp14:editId="6106E3B4">
            <wp:extent cx="1714500" cy="623053"/>
            <wp:effectExtent l="0" t="0" r="0" b="5715"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74" cy="6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F1" w:rsidRPr="00EB3F4B">
        <w:rPr>
          <w:noProof/>
        </w:rPr>
        <w:drawing>
          <wp:inline distT="0" distB="0" distL="0" distR="0" wp14:anchorId="605A5505" wp14:editId="047C787D">
            <wp:extent cx="1314450" cy="618564"/>
            <wp:effectExtent l="0" t="0" r="0" b="0"/>
            <wp:docPr id="3" name="Slika 2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-um-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86" cy="6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CA6ED" w14:textId="77777777" w:rsidR="00A263D1" w:rsidRPr="00EB3F4B" w:rsidRDefault="00A263D1" w:rsidP="00DC1E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BCC8EF" w14:textId="77777777" w:rsidR="00BB47C3" w:rsidRPr="00EB3F4B" w:rsidRDefault="00762328" w:rsidP="00BB47C3">
      <w:pPr>
        <w:spacing w:line="264" w:lineRule="atLeast"/>
        <w:jc w:val="center"/>
        <w:textAlignment w:val="baseline"/>
        <w:outlineLvl w:val="3"/>
        <w:rPr>
          <w:rFonts w:ascii="Tahoma" w:hAnsi="Tahoma" w:cs="Tahoma"/>
          <w:sz w:val="20"/>
          <w:szCs w:val="20"/>
          <w:lang w:eastAsia="en-US"/>
        </w:rPr>
      </w:pPr>
      <w:r w:rsidRPr="00EB3F4B">
        <w:rPr>
          <w:rFonts w:ascii="Tahoma" w:hAnsi="Tahoma" w:cs="Tahoma"/>
          <w:sz w:val="20"/>
          <w:szCs w:val="20"/>
          <w:lang w:eastAsia="en-US"/>
        </w:rPr>
        <w:t xml:space="preserve">  </w:t>
      </w:r>
      <w:r w:rsidR="00BB47C3" w:rsidRPr="00EB3F4B">
        <w:rPr>
          <w:rFonts w:ascii="Tahoma" w:hAnsi="Tahoma" w:cs="Tahoma"/>
          <w:sz w:val="20"/>
          <w:szCs w:val="20"/>
          <w:lang w:eastAsia="en-US"/>
        </w:rPr>
        <w:t xml:space="preserve">Zdravniško društvo Maribor    </w:t>
      </w:r>
      <w:r w:rsidR="00436ABF" w:rsidRPr="00EB3F4B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1A0ABE" w:rsidRPr="00EB3F4B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BB47C3" w:rsidRPr="00EB3F4B">
        <w:rPr>
          <w:rFonts w:ascii="Tahoma" w:hAnsi="Tahoma" w:cs="Tahoma"/>
          <w:sz w:val="20"/>
          <w:szCs w:val="20"/>
          <w:lang w:eastAsia="en-US"/>
        </w:rPr>
        <w:t>Pravniško društvo v Mariboru</w:t>
      </w:r>
    </w:p>
    <w:p w14:paraId="3C7555F6" w14:textId="77777777" w:rsidR="00BB47C3" w:rsidRPr="00EB3F4B" w:rsidRDefault="00BB47C3" w:rsidP="00DC1E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C6F8FBC" w14:textId="77777777" w:rsidR="00BB47C3" w:rsidRPr="00EB3F4B" w:rsidRDefault="00BB47C3" w:rsidP="00DC1E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EEA298A" w14:textId="77777777" w:rsidR="00257563" w:rsidRPr="00EB3F4B" w:rsidRDefault="00C141A5" w:rsidP="00257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36"/>
          <w:szCs w:val="22"/>
        </w:rPr>
      </w:pPr>
      <w:r w:rsidRPr="00EB3F4B">
        <w:rPr>
          <w:rFonts w:ascii="Tahoma" w:hAnsi="Tahoma" w:cs="Tahoma"/>
          <w:b/>
          <w:bCs/>
          <w:i/>
          <w:sz w:val="36"/>
          <w:szCs w:val="22"/>
        </w:rPr>
        <w:t>M</w:t>
      </w:r>
      <w:r w:rsidR="003201AB" w:rsidRPr="00EB3F4B">
        <w:rPr>
          <w:rFonts w:ascii="Tahoma" w:hAnsi="Tahoma" w:cs="Tahoma"/>
          <w:b/>
          <w:bCs/>
          <w:i/>
          <w:sz w:val="36"/>
          <w:szCs w:val="22"/>
        </w:rPr>
        <w:t>EDICINA</w:t>
      </w:r>
      <w:r w:rsidR="006B38B6" w:rsidRPr="00EB3F4B">
        <w:rPr>
          <w:rFonts w:ascii="Tahoma" w:hAnsi="Tahoma" w:cs="Tahoma"/>
          <w:b/>
          <w:bCs/>
          <w:i/>
          <w:sz w:val="36"/>
          <w:szCs w:val="22"/>
        </w:rPr>
        <w:t xml:space="preserve">, </w:t>
      </w:r>
      <w:r w:rsidR="003201AB" w:rsidRPr="00EB3F4B">
        <w:rPr>
          <w:rFonts w:ascii="Tahoma" w:hAnsi="Tahoma" w:cs="Tahoma"/>
          <w:b/>
          <w:bCs/>
          <w:i/>
          <w:sz w:val="36"/>
          <w:szCs w:val="22"/>
        </w:rPr>
        <w:t>PRAVO IN DRUŽBA</w:t>
      </w:r>
      <w:r w:rsidR="00B20F2D" w:rsidRPr="00EB3F4B">
        <w:rPr>
          <w:rFonts w:ascii="Tahoma" w:hAnsi="Tahoma" w:cs="Tahoma"/>
          <w:b/>
          <w:bCs/>
          <w:i/>
          <w:sz w:val="36"/>
          <w:szCs w:val="22"/>
        </w:rPr>
        <w:t>:</w:t>
      </w:r>
    </w:p>
    <w:p w14:paraId="584871EA" w14:textId="77777777" w:rsidR="00B56693" w:rsidRPr="00EB3F4B" w:rsidRDefault="00B56693" w:rsidP="00DC1E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2"/>
        </w:rPr>
      </w:pPr>
      <w:r w:rsidRPr="00EB3F4B">
        <w:rPr>
          <w:rFonts w:ascii="Tahoma" w:hAnsi="Tahoma" w:cs="Tahoma"/>
          <w:b/>
          <w:bCs/>
          <w:sz w:val="28"/>
          <w:szCs w:val="22"/>
        </w:rPr>
        <w:t>v prelomnem času</w:t>
      </w:r>
    </w:p>
    <w:p w14:paraId="6E471597" w14:textId="77777777" w:rsidR="00201FD2" w:rsidRPr="00EB3F4B" w:rsidRDefault="00201FD2" w:rsidP="00201FD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8"/>
          <w:szCs w:val="22"/>
        </w:rPr>
      </w:pPr>
      <w:r w:rsidRPr="00EB3F4B">
        <w:rPr>
          <w:rFonts w:ascii="Tahoma" w:hAnsi="Tahoma" w:cs="Tahoma"/>
          <w:b/>
          <w:bCs/>
          <w:i/>
          <w:sz w:val="28"/>
          <w:szCs w:val="22"/>
        </w:rPr>
        <w:t>30. jubilejno posvetovanje</w:t>
      </w:r>
    </w:p>
    <w:p w14:paraId="38143E2A" w14:textId="77777777" w:rsidR="003E1672" w:rsidRPr="00EB3F4B" w:rsidRDefault="003E1672" w:rsidP="00201FD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8"/>
          <w:szCs w:val="22"/>
        </w:rPr>
      </w:pPr>
    </w:p>
    <w:p w14:paraId="7BA191EB" w14:textId="77777777" w:rsidR="00201FD2" w:rsidRPr="00EB3F4B" w:rsidRDefault="00707B23" w:rsidP="00707B2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EB3F4B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FC561A" w:rsidRPr="00EB3F4B">
        <w:rPr>
          <w:rFonts w:ascii="Tahoma" w:hAnsi="Tahoma" w:cs="Tahoma"/>
          <w:b/>
          <w:bCs/>
          <w:sz w:val="22"/>
          <w:szCs w:val="22"/>
        </w:rPr>
        <w:t>Poteka pod častnim pokroviteljstvom predsednika Republike Slovenije Boruta Pahorja</w:t>
      </w:r>
    </w:p>
    <w:p w14:paraId="0067DB36" w14:textId="77777777" w:rsidR="00201FD2" w:rsidRPr="00EB3F4B" w:rsidRDefault="00201FD2" w:rsidP="00201FD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B515D64" w14:textId="77777777" w:rsidR="00E820C4" w:rsidRPr="00EB3F4B" w:rsidRDefault="00E820C4" w:rsidP="00DC1EBF">
      <w:pPr>
        <w:jc w:val="center"/>
        <w:rPr>
          <w:rFonts w:ascii="Tahoma" w:hAnsi="Tahoma" w:cs="Tahoma"/>
          <w:b/>
          <w:sz w:val="22"/>
          <w:szCs w:val="22"/>
        </w:rPr>
      </w:pPr>
    </w:p>
    <w:p w14:paraId="6B7896B3" w14:textId="0360C5A7" w:rsidR="005C6F90" w:rsidRPr="00EB3F4B" w:rsidRDefault="005C6F90" w:rsidP="009444A1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2"/>
        </w:rPr>
      </w:pPr>
      <w:r w:rsidRPr="00EB3F4B">
        <w:rPr>
          <w:rFonts w:ascii="Tahoma" w:hAnsi="Tahoma" w:cs="Tahoma"/>
          <w:b/>
          <w:bCs/>
          <w:sz w:val="28"/>
          <w:szCs w:val="22"/>
        </w:rPr>
        <w:t xml:space="preserve">Maribor, </w:t>
      </w:r>
      <w:r w:rsidR="009261B8">
        <w:rPr>
          <w:rFonts w:ascii="Tahoma" w:hAnsi="Tahoma" w:cs="Tahoma"/>
          <w:b/>
          <w:bCs/>
          <w:sz w:val="28"/>
          <w:szCs w:val="22"/>
        </w:rPr>
        <w:t>4</w:t>
      </w:r>
      <w:r w:rsidR="00EE0C52" w:rsidRPr="00EB3F4B">
        <w:rPr>
          <w:rFonts w:ascii="Tahoma" w:hAnsi="Tahoma" w:cs="Tahoma"/>
          <w:b/>
          <w:bCs/>
          <w:sz w:val="28"/>
          <w:szCs w:val="22"/>
        </w:rPr>
        <w:t>.</w:t>
      </w:r>
      <w:r w:rsidR="008C3AF3" w:rsidRPr="00EB3F4B">
        <w:rPr>
          <w:rFonts w:ascii="Tahoma" w:hAnsi="Tahoma" w:cs="Tahoma"/>
          <w:b/>
          <w:bCs/>
          <w:sz w:val="28"/>
          <w:szCs w:val="22"/>
        </w:rPr>
        <w:t xml:space="preserve"> in </w:t>
      </w:r>
      <w:r w:rsidR="009261B8">
        <w:rPr>
          <w:rFonts w:ascii="Tahoma" w:hAnsi="Tahoma" w:cs="Tahoma"/>
          <w:b/>
          <w:bCs/>
          <w:sz w:val="28"/>
          <w:szCs w:val="22"/>
        </w:rPr>
        <w:t>5</w:t>
      </w:r>
      <w:r w:rsidR="002516C8" w:rsidRPr="00EB3F4B">
        <w:rPr>
          <w:rFonts w:ascii="Tahoma" w:hAnsi="Tahoma" w:cs="Tahoma"/>
          <w:b/>
          <w:bCs/>
          <w:sz w:val="28"/>
          <w:szCs w:val="22"/>
        </w:rPr>
        <w:t xml:space="preserve">. </w:t>
      </w:r>
      <w:r w:rsidR="0086499A">
        <w:rPr>
          <w:rFonts w:ascii="Tahoma" w:hAnsi="Tahoma" w:cs="Tahoma"/>
          <w:b/>
          <w:bCs/>
          <w:sz w:val="28"/>
          <w:szCs w:val="22"/>
        </w:rPr>
        <w:t xml:space="preserve">junij </w:t>
      </w:r>
      <w:r w:rsidR="008C3AF3" w:rsidRPr="00EB3F4B">
        <w:rPr>
          <w:rFonts w:ascii="Tahoma" w:hAnsi="Tahoma" w:cs="Tahoma"/>
          <w:b/>
          <w:bCs/>
          <w:sz w:val="28"/>
          <w:szCs w:val="22"/>
        </w:rPr>
        <w:t>202</w:t>
      </w:r>
      <w:r w:rsidR="00072593" w:rsidRPr="00EB3F4B">
        <w:rPr>
          <w:rFonts w:ascii="Tahoma" w:hAnsi="Tahoma" w:cs="Tahoma"/>
          <w:b/>
          <w:bCs/>
          <w:sz w:val="28"/>
          <w:szCs w:val="22"/>
        </w:rPr>
        <w:t>1</w:t>
      </w:r>
    </w:p>
    <w:p w14:paraId="0C3A434C" w14:textId="77777777" w:rsidR="00CC64C4" w:rsidRPr="00EB3F4B" w:rsidRDefault="004317CA" w:rsidP="009444A1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2"/>
        </w:rPr>
      </w:pPr>
      <w:r w:rsidRPr="00EB3F4B">
        <w:rPr>
          <w:rFonts w:ascii="Tahoma" w:hAnsi="Tahoma" w:cs="Tahoma"/>
          <w:b/>
          <w:bCs/>
          <w:sz w:val="28"/>
          <w:szCs w:val="22"/>
        </w:rPr>
        <w:t>Univer</w:t>
      </w:r>
      <w:r w:rsidR="002516C8" w:rsidRPr="00EB3F4B">
        <w:rPr>
          <w:rFonts w:ascii="Tahoma" w:hAnsi="Tahoma" w:cs="Tahoma"/>
          <w:b/>
          <w:bCs/>
          <w:sz w:val="28"/>
          <w:szCs w:val="22"/>
        </w:rPr>
        <w:t>za v Mariboru</w:t>
      </w:r>
      <w:r w:rsidRPr="00EB3F4B">
        <w:rPr>
          <w:rFonts w:ascii="Tahoma" w:hAnsi="Tahoma" w:cs="Tahoma"/>
          <w:b/>
          <w:bCs/>
          <w:sz w:val="28"/>
          <w:szCs w:val="22"/>
        </w:rPr>
        <w:t>, Slomškov trg 15, 2000 Maribor, Sloveni</w:t>
      </w:r>
      <w:r w:rsidR="002516C8" w:rsidRPr="00EB3F4B">
        <w:rPr>
          <w:rFonts w:ascii="Tahoma" w:hAnsi="Tahoma" w:cs="Tahoma"/>
          <w:b/>
          <w:bCs/>
          <w:sz w:val="28"/>
          <w:szCs w:val="22"/>
        </w:rPr>
        <w:t>j</w:t>
      </w:r>
      <w:r w:rsidR="00C45E85" w:rsidRPr="00EB3F4B">
        <w:rPr>
          <w:rFonts w:ascii="Tahoma" w:hAnsi="Tahoma" w:cs="Tahoma"/>
          <w:b/>
          <w:bCs/>
          <w:sz w:val="28"/>
          <w:szCs w:val="22"/>
        </w:rPr>
        <w:t>a</w:t>
      </w:r>
    </w:p>
    <w:p w14:paraId="32346E3C" w14:textId="77777777" w:rsidR="00762328" w:rsidRPr="00EB3F4B" w:rsidRDefault="00762328" w:rsidP="00CC64C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2075D368" w14:textId="77777777" w:rsidR="009444A1" w:rsidRPr="00EB3F4B" w:rsidRDefault="009444A1" w:rsidP="00CC64C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633C0DED" w14:textId="50E8F914" w:rsidR="002D1602" w:rsidRPr="00EB3F4B" w:rsidRDefault="009261B8" w:rsidP="0090344A">
      <w:pPr>
        <w:pStyle w:val="Default"/>
        <w:jc w:val="center"/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</w:pPr>
      <w:r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Petek</w:t>
      </w:r>
      <w:r w:rsidR="008C3AF3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 xml:space="preserve">, </w:t>
      </w:r>
      <w:r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4</w:t>
      </w:r>
      <w:r w:rsidR="008C3AF3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 xml:space="preserve">. </w:t>
      </w:r>
      <w:r w:rsidR="0086499A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junij</w:t>
      </w:r>
      <w:r w:rsidR="008C3AF3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 xml:space="preserve"> 20</w:t>
      </w:r>
      <w:r w:rsidR="00CC64C4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2</w:t>
      </w:r>
      <w:r w:rsidR="00072593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1</w:t>
      </w:r>
    </w:p>
    <w:p w14:paraId="11EF3270" w14:textId="77777777" w:rsidR="00A263D1" w:rsidRPr="00EB3F4B" w:rsidRDefault="00A263D1" w:rsidP="00CE34BE">
      <w:pPr>
        <w:pStyle w:val="Default"/>
        <w:pBdr>
          <w:bottom w:val="single" w:sz="4" w:space="1" w:color="auto"/>
        </w:pBdr>
        <w:rPr>
          <w:rFonts w:ascii="Tahoma" w:hAnsi="Tahoma" w:cs="Tahoma"/>
          <w:b/>
          <w:color w:val="auto"/>
          <w:lang w:val="sl-SI"/>
        </w:rPr>
      </w:pPr>
    </w:p>
    <w:p w14:paraId="206EB766" w14:textId="77777777" w:rsidR="00E548F3" w:rsidRPr="00EB3F4B" w:rsidRDefault="00A35AA7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b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E548F3" w:rsidRPr="00EB3F4B">
        <w:rPr>
          <w:rFonts w:ascii="Tahoma" w:hAnsi="Tahoma" w:cs="Tahoma"/>
          <w:color w:val="auto"/>
          <w:sz w:val="22"/>
          <w:szCs w:val="22"/>
          <w:lang w:val="sl-SI"/>
        </w:rPr>
        <w:t>9.00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- 0</w:t>
      </w:r>
      <w:r w:rsidR="00E548F3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9.15: 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E548F3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Otvoritev: </w:t>
      </w:r>
      <w:r w:rsidR="00436ABF" w:rsidRPr="00EB3F4B">
        <w:rPr>
          <w:rFonts w:ascii="Tahoma" w:hAnsi="Tahoma" w:cs="Tahoma"/>
          <w:color w:val="auto"/>
          <w:sz w:val="22"/>
          <w:szCs w:val="22"/>
          <w:lang w:val="sl-SI"/>
        </w:rPr>
        <w:t>R</w:t>
      </w:r>
      <w:r w:rsidR="00E548F3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ektor </w:t>
      </w:r>
      <w:r w:rsidR="00436ABF" w:rsidRPr="00EB3F4B">
        <w:rPr>
          <w:rFonts w:ascii="Tahoma" w:hAnsi="Tahoma" w:cs="Tahoma"/>
          <w:color w:val="auto"/>
          <w:sz w:val="22"/>
          <w:szCs w:val="22"/>
          <w:lang w:val="sl-SI"/>
        </w:rPr>
        <w:t>Univerze v Mariboru</w:t>
      </w:r>
      <w:r w:rsidR="00976124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E548F3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>Zdravko Kačič</w:t>
      </w:r>
    </w:p>
    <w:p w14:paraId="527E8D2F" w14:textId="1555AFE6" w:rsidR="00FD36D2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b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FD36D2" w:rsidRPr="00EB3F4B">
        <w:rPr>
          <w:rFonts w:ascii="Tahoma" w:hAnsi="Tahoma" w:cs="Tahoma"/>
          <w:color w:val="auto"/>
          <w:sz w:val="22"/>
          <w:szCs w:val="22"/>
          <w:lang w:val="sl-SI"/>
        </w:rPr>
        <w:t>9.15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-</w:t>
      </w:r>
      <w:r w:rsidR="00FD36D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FD36D2" w:rsidRPr="00EB3F4B">
        <w:rPr>
          <w:rFonts w:ascii="Tahoma" w:hAnsi="Tahoma" w:cs="Tahoma"/>
          <w:color w:val="auto"/>
          <w:sz w:val="22"/>
          <w:szCs w:val="22"/>
          <w:lang w:val="sl-SI"/>
        </w:rPr>
        <w:t>9.30:</w:t>
      </w:r>
      <w:r w:rsidR="00976124"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976124" w:rsidRPr="00EB3F4B">
        <w:rPr>
          <w:rFonts w:ascii="Tahoma" w:hAnsi="Tahoma" w:cs="Tahoma"/>
          <w:bCs/>
          <w:color w:val="auto"/>
          <w:sz w:val="22"/>
          <w:szCs w:val="22"/>
          <w:lang w:val="sl-SI"/>
        </w:rPr>
        <w:t xml:space="preserve">Predstavitev </w:t>
      </w:r>
      <w:r w:rsidR="00890A17" w:rsidRPr="00EB3F4B">
        <w:rPr>
          <w:rFonts w:ascii="Tahoma" w:hAnsi="Tahoma" w:cs="Tahoma"/>
          <w:bCs/>
          <w:color w:val="auto"/>
          <w:sz w:val="22"/>
          <w:szCs w:val="22"/>
          <w:lang w:val="sl-SI"/>
        </w:rPr>
        <w:t xml:space="preserve">30 </w:t>
      </w:r>
      <w:r w:rsidR="00FD36D2" w:rsidRPr="00EB3F4B">
        <w:rPr>
          <w:rFonts w:ascii="Tahoma" w:hAnsi="Tahoma" w:cs="Tahoma"/>
          <w:bCs/>
          <w:color w:val="auto"/>
          <w:sz w:val="22"/>
          <w:szCs w:val="22"/>
          <w:lang w:val="sl-SI"/>
        </w:rPr>
        <w:t>let posvetov</w:t>
      </w:r>
      <w:r w:rsidR="00976124" w:rsidRPr="00EB3F4B">
        <w:rPr>
          <w:rFonts w:ascii="Tahoma" w:hAnsi="Tahoma" w:cs="Tahoma"/>
          <w:bCs/>
          <w:color w:val="auto"/>
          <w:sz w:val="22"/>
          <w:szCs w:val="22"/>
          <w:lang w:val="sl-SI"/>
        </w:rPr>
        <w:t xml:space="preserve"> Medicina, pravo in družba skozi čas: </w:t>
      </w:r>
      <w:r w:rsidR="00FD36D2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>Jelka Reberšek Gorišek</w:t>
      </w:r>
      <w:r w:rsidR="00976124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 xml:space="preserve"> </w:t>
      </w:r>
      <w:r w:rsidR="00976124" w:rsidRPr="00EB3F4B">
        <w:rPr>
          <w:rFonts w:ascii="Tahoma" w:hAnsi="Tahoma" w:cs="Tahoma"/>
          <w:bCs/>
          <w:color w:val="auto"/>
          <w:sz w:val="22"/>
          <w:szCs w:val="22"/>
          <w:lang w:val="sl-SI"/>
        </w:rPr>
        <w:t>in</w:t>
      </w:r>
      <w:r w:rsidR="00976124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 xml:space="preserve"> </w:t>
      </w:r>
      <w:r w:rsidR="00FD36D2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>Vesna Rijavec</w:t>
      </w:r>
    </w:p>
    <w:p w14:paraId="5BFB28B4" w14:textId="77777777" w:rsidR="00436ABF" w:rsidRPr="00EB3F4B" w:rsidRDefault="00436ABF" w:rsidP="00E548F3">
      <w:pPr>
        <w:pStyle w:val="Default"/>
        <w:jc w:val="both"/>
        <w:rPr>
          <w:rFonts w:ascii="Tahoma" w:hAnsi="Tahoma" w:cs="Tahoma"/>
          <w:b/>
          <w:color w:val="auto"/>
          <w:sz w:val="22"/>
          <w:szCs w:val="22"/>
          <w:lang w:val="sl-SI"/>
        </w:rPr>
      </w:pPr>
    </w:p>
    <w:p w14:paraId="4D55590E" w14:textId="6F99C77F" w:rsidR="002D1602" w:rsidRPr="00EB3F4B" w:rsidRDefault="0090344A" w:rsidP="00436ABF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Prva </w:t>
      </w:r>
      <w:r w:rsidR="00E548F3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sekcija: Odpravljanje posledic krize in odnos ljudi do okolja </w:t>
      </w:r>
      <w:r w:rsidR="00976124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(</w:t>
      </w:r>
      <w:r w:rsidR="002F6B61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9.</w:t>
      </w:r>
      <w:r w:rsidR="002924E1">
        <w:rPr>
          <w:rFonts w:ascii="Tahoma" w:hAnsi="Tahoma" w:cs="Tahoma"/>
          <w:b/>
          <w:color w:val="auto"/>
          <w:sz w:val="26"/>
          <w:szCs w:val="26"/>
          <w:lang w:val="sl-SI"/>
        </w:rPr>
        <w:t>30</w:t>
      </w:r>
      <w:r w:rsidR="00AF66E2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– </w:t>
      </w:r>
      <w:r w:rsidR="00976124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13.30)</w:t>
      </w:r>
    </w:p>
    <w:p w14:paraId="5E465BDB" w14:textId="77777777" w:rsidR="009E3AA3" w:rsidRPr="00EB3F4B" w:rsidRDefault="009E3AA3" w:rsidP="003E1672">
      <w:pPr>
        <w:pStyle w:val="Default"/>
        <w:pBdr>
          <w:bottom w:val="single" w:sz="4" w:space="1" w:color="auto"/>
        </w:pBdr>
        <w:spacing w:after="80"/>
        <w:rPr>
          <w:rFonts w:ascii="Tahoma" w:hAnsi="Tahoma" w:cs="Tahoma"/>
          <w:b/>
          <w:color w:val="auto"/>
          <w:sz w:val="22"/>
          <w:szCs w:val="22"/>
          <w:lang w:val="sl-SI"/>
        </w:rPr>
      </w:pPr>
    </w:p>
    <w:p w14:paraId="4C3EBE5E" w14:textId="77777777" w:rsidR="00410A8B" w:rsidRPr="00EB3F4B" w:rsidRDefault="00A35AA7" w:rsidP="009444A1">
      <w:pPr>
        <w:pStyle w:val="Default"/>
        <w:spacing w:before="120"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2D1602" w:rsidRPr="00EB3F4B">
        <w:rPr>
          <w:rFonts w:ascii="Tahoma" w:hAnsi="Tahoma" w:cs="Tahoma"/>
          <w:color w:val="auto"/>
          <w:sz w:val="22"/>
          <w:szCs w:val="22"/>
          <w:lang w:val="sl-SI"/>
        </w:rPr>
        <w:t>9.</w:t>
      </w:r>
      <w:r w:rsidR="00FD36D2" w:rsidRPr="00EB3F4B">
        <w:rPr>
          <w:rFonts w:ascii="Tahoma" w:hAnsi="Tahoma" w:cs="Tahoma"/>
          <w:color w:val="auto"/>
          <w:sz w:val="22"/>
          <w:szCs w:val="22"/>
          <w:lang w:val="sl-SI"/>
        </w:rPr>
        <w:t>30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2D1602" w:rsidRPr="00EB3F4B">
        <w:rPr>
          <w:rFonts w:ascii="Tahoma" w:hAnsi="Tahoma" w:cs="Tahoma"/>
          <w:color w:val="auto"/>
          <w:sz w:val="22"/>
          <w:szCs w:val="22"/>
          <w:lang w:val="sl-SI"/>
        </w:rPr>
        <w:t>-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0</w:t>
      </w:r>
      <w:r w:rsidR="002D1602" w:rsidRPr="00EB3F4B">
        <w:rPr>
          <w:rFonts w:ascii="Tahoma" w:hAnsi="Tahoma" w:cs="Tahoma"/>
          <w:color w:val="auto"/>
          <w:sz w:val="22"/>
          <w:szCs w:val="22"/>
          <w:lang w:val="sl-SI"/>
        </w:rPr>
        <w:t>9.</w:t>
      </w:r>
      <w:r w:rsidR="00FD36D2" w:rsidRPr="00EB3F4B">
        <w:rPr>
          <w:rFonts w:ascii="Tahoma" w:hAnsi="Tahoma" w:cs="Tahoma"/>
          <w:color w:val="auto"/>
          <w:sz w:val="22"/>
          <w:szCs w:val="22"/>
          <w:lang w:val="sl-SI"/>
        </w:rPr>
        <w:t>5</w:t>
      </w:r>
      <w:r w:rsidR="00E548F3"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2D1602"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552A84" w:rsidRPr="00EB3F4B">
        <w:rPr>
          <w:rFonts w:ascii="Tahoma" w:hAnsi="Tahoma" w:cs="Tahoma"/>
          <w:b/>
          <w:iCs/>
          <w:color w:val="auto"/>
          <w:sz w:val="22"/>
          <w:szCs w:val="22"/>
          <w:lang w:val="sl-SI"/>
        </w:rPr>
        <w:t>Ministrstvo za zdravje:</w:t>
      </w:r>
      <w:r w:rsidR="00552A84" w:rsidRPr="00EB3F4B">
        <w:rPr>
          <w:rFonts w:ascii="Tahoma" w:hAnsi="Tahoma" w:cs="Tahoma"/>
          <w:i/>
          <w:color w:val="auto"/>
          <w:sz w:val="22"/>
          <w:szCs w:val="22"/>
          <w:lang w:val="sl-SI"/>
        </w:rPr>
        <w:t xml:space="preserve"> Dostopnost do zdravstva – odpravljanje zaostankov zaradi epidemije</w:t>
      </w:r>
      <w:r w:rsidR="00552A84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 xml:space="preserve"> </w:t>
      </w:r>
    </w:p>
    <w:p w14:paraId="1E1A05E0" w14:textId="77777777" w:rsidR="00897ACF" w:rsidRPr="00EB3F4B" w:rsidRDefault="00A35AA7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E275F6" w:rsidRPr="00EB3F4B">
        <w:rPr>
          <w:rFonts w:ascii="Tahoma" w:hAnsi="Tahoma" w:cs="Tahoma"/>
          <w:color w:val="auto"/>
          <w:sz w:val="22"/>
          <w:szCs w:val="22"/>
          <w:lang w:val="sl-SI"/>
        </w:rPr>
        <w:t>9.</w:t>
      </w:r>
      <w:r w:rsidR="00FD36D2" w:rsidRPr="00EB3F4B">
        <w:rPr>
          <w:rFonts w:ascii="Tahoma" w:hAnsi="Tahoma" w:cs="Tahoma"/>
          <w:color w:val="auto"/>
          <w:sz w:val="22"/>
          <w:szCs w:val="22"/>
          <w:lang w:val="sl-SI"/>
        </w:rPr>
        <w:t>5</w:t>
      </w:r>
      <w:r w:rsidR="009A7405"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E275F6" w:rsidRPr="00EB3F4B">
        <w:rPr>
          <w:rFonts w:ascii="Tahoma" w:hAnsi="Tahoma" w:cs="Tahoma"/>
          <w:color w:val="auto"/>
          <w:sz w:val="22"/>
          <w:szCs w:val="22"/>
          <w:lang w:val="sl-SI"/>
        </w:rPr>
        <w:t>-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E275F6" w:rsidRPr="00EB3F4B">
        <w:rPr>
          <w:rFonts w:ascii="Tahoma" w:hAnsi="Tahoma" w:cs="Tahoma"/>
          <w:color w:val="auto"/>
          <w:sz w:val="22"/>
          <w:szCs w:val="22"/>
          <w:lang w:val="sl-SI"/>
        </w:rPr>
        <w:t>10.</w:t>
      </w:r>
      <w:r w:rsidR="00552A84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="009A7405"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E275F6"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552A84" w:rsidRPr="00B64445">
        <w:rPr>
          <w:rFonts w:ascii="Tahoma" w:hAnsi="Tahoma" w:cs="Tahoma"/>
          <w:b/>
          <w:sz w:val="22"/>
          <w:szCs w:val="22"/>
          <w:lang w:val="sl-SI"/>
        </w:rPr>
        <w:t>Renata Salecl:</w:t>
      </w:r>
      <w:r w:rsidR="00552A84" w:rsidRPr="00B64445">
        <w:rPr>
          <w:rFonts w:ascii="Tahoma" w:hAnsi="Tahoma" w:cs="Tahoma"/>
          <w:sz w:val="22"/>
          <w:szCs w:val="22"/>
          <w:lang w:val="sl-SI"/>
        </w:rPr>
        <w:t xml:space="preserve"> </w:t>
      </w:r>
      <w:r w:rsidR="00552A84" w:rsidRPr="00B64445">
        <w:rPr>
          <w:rFonts w:ascii="Tahoma" w:hAnsi="Tahoma" w:cs="Tahoma"/>
          <w:i/>
          <w:iCs/>
          <w:sz w:val="22"/>
          <w:szCs w:val="22"/>
          <w:lang w:val="sl-SI"/>
        </w:rPr>
        <w:t>Človek človeku virus – odziv družbe na epidemične razmere ali kako se pobrati po krizi</w:t>
      </w:r>
    </w:p>
    <w:p w14:paraId="6760212A" w14:textId="26853B83" w:rsidR="001C64A9" w:rsidRDefault="0028616A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bCs/>
          <w:i/>
          <w:iCs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10.</w:t>
      </w:r>
      <w:r w:rsidR="00552A84">
        <w:rPr>
          <w:rFonts w:ascii="Tahoma" w:hAnsi="Tahoma" w:cs="Tahoma"/>
          <w:sz w:val="22"/>
          <w:szCs w:val="22"/>
        </w:rPr>
        <w:t>1</w:t>
      </w:r>
      <w:r w:rsidR="00E548F3" w:rsidRPr="00EB3F4B">
        <w:rPr>
          <w:rFonts w:ascii="Tahoma" w:hAnsi="Tahoma" w:cs="Tahoma"/>
          <w:sz w:val="22"/>
          <w:szCs w:val="22"/>
        </w:rPr>
        <w:t>0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="00E275F6" w:rsidRPr="00EB3F4B">
        <w:rPr>
          <w:rFonts w:ascii="Tahoma" w:hAnsi="Tahoma" w:cs="Tahoma"/>
          <w:sz w:val="22"/>
          <w:szCs w:val="22"/>
        </w:rPr>
        <w:t>-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="00E275F6" w:rsidRPr="00EB3F4B">
        <w:rPr>
          <w:rFonts w:ascii="Tahoma" w:hAnsi="Tahoma" w:cs="Tahoma"/>
          <w:sz w:val="22"/>
          <w:szCs w:val="22"/>
        </w:rPr>
        <w:t>10.</w:t>
      </w:r>
      <w:r w:rsidR="00552A84">
        <w:rPr>
          <w:rFonts w:ascii="Tahoma" w:hAnsi="Tahoma" w:cs="Tahoma"/>
          <w:sz w:val="22"/>
          <w:szCs w:val="22"/>
        </w:rPr>
        <w:t>3</w:t>
      </w:r>
      <w:r w:rsidR="009A7405" w:rsidRPr="00EB3F4B">
        <w:rPr>
          <w:rFonts w:ascii="Tahoma" w:hAnsi="Tahoma" w:cs="Tahoma"/>
          <w:sz w:val="22"/>
          <w:szCs w:val="22"/>
        </w:rPr>
        <w:t>0</w:t>
      </w:r>
      <w:r w:rsidR="002D1602" w:rsidRPr="00EB3F4B">
        <w:rPr>
          <w:rFonts w:ascii="Tahoma" w:hAnsi="Tahoma" w:cs="Tahoma"/>
          <w:sz w:val="22"/>
          <w:szCs w:val="22"/>
        </w:rPr>
        <w:tab/>
      </w:r>
      <w:r w:rsidR="00552A84" w:rsidRPr="00EB3F4B">
        <w:rPr>
          <w:rFonts w:ascii="Tahoma" w:hAnsi="Tahoma" w:cs="Tahoma"/>
          <w:b/>
          <w:sz w:val="22"/>
          <w:szCs w:val="22"/>
        </w:rPr>
        <w:t xml:space="preserve">Joseph Straus: </w:t>
      </w:r>
      <w:r w:rsidR="00552A84" w:rsidRPr="00EB3F4B">
        <w:rPr>
          <w:rFonts w:ascii="Tahoma" w:hAnsi="Tahoma" w:cs="Tahoma"/>
          <w:bCs/>
          <w:i/>
          <w:iCs/>
          <w:sz w:val="22"/>
          <w:szCs w:val="22"/>
        </w:rPr>
        <w:t xml:space="preserve">Pandemija, cepivo in patenti </w:t>
      </w:r>
      <w:r w:rsidR="00552A84" w:rsidRPr="00EB3F4B">
        <w:rPr>
          <w:rFonts w:ascii="Tahoma" w:hAnsi="Tahoma" w:cs="Tahoma"/>
          <w:i/>
          <w:sz w:val="22"/>
          <w:szCs w:val="22"/>
        </w:rPr>
        <w:t>–</w:t>
      </w:r>
      <w:r w:rsidR="00552A84" w:rsidRPr="00EB3F4B">
        <w:rPr>
          <w:rFonts w:ascii="Tahoma" w:hAnsi="Tahoma" w:cs="Tahoma"/>
          <w:bCs/>
          <w:i/>
          <w:iCs/>
          <w:sz w:val="22"/>
          <w:szCs w:val="22"/>
        </w:rPr>
        <w:t xml:space="preserve"> kako uravnotežiti legitimne interese</w:t>
      </w:r>
      <w:r w:rsidR="009A04EA">
        <w:rPr>
          <w:rFonts w:ascii="Tahoma" w:hAnsi="Tahoma" w:cs="Tahoma"/>
          <w:bCs/>
          <w:i/>
          <w:iCs/>
          <w:sz w:val="22"/>
          <w:szCs w:val="22"/>
        </w:rPr>
        <w:t>?</w:t>
      </w:r>
    </w:p>
    <w:p w14:paraId="3D5DD3B4" w14:textId="045CACA2" w:rsidR="00553E07" w:rsidRPr="00EB3F4B" w:rsidRDefault="00553E07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i/>
          <w:iCs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10.</w:t>
      </w:r>
      <w:r>
        <w:rPr>
          <w:rFonts w:ascii="Tahoma" w:hAnsi="Tahoma" w:cs="Tahoma"/>
          <w:sz w:val="22"/>
          <w:szCs w:val="22"/>
        </w:rPr>
        <w:t>3</w:t>
      </w:r>
      <w:r w:rsidRPr="00EB3F4B">
        <w:rPr>
          <w:rFonts w:ascii="Tahoma" w:hAnsi="Tahoma" w:cs="Tahoma"/>
          <w:sz w:val="22"/>
          <w:szCs w:val="22"/>
        </w:rPr>
        <w:t>0 - 10.</w:t>
      </w:r>
      <w:r>
        <w:rPr>
          <w:rFonts w:ascii="Tahoma" w:hAnsi="Tahoma" w:cs="Tahoma"/>
          <w:sz w:val="22"/>
          <w:szCs w:val="22"/>
        </w:rPr>
        <w:t>5</w:t>
      </w:r>
      <w:r w:rsidRPr="00EB3F4B">
        <w:rPr>
          <w:rFonts w:ascii="Tahoma" w:hAnsi="Tahoma" w:cs="Tahoma"/>
          <w:sz w:val="22"/>
          <w:szCs w:val="22"/>
        </w:rPr>
        <w:t>0</w:t>
      </w:r>
      <w:r w:rsidRPr="00EB3F4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Miha Žebre</w:t>
      </w:r>
      <w:r w:rsidRPr="00EB3F4B"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bCs/>
          <w:i/>
          <w:iCs/>
          <w:sz w:val="22"/>
          <w:szCs w:val="22"/>
        </w:rPr>
        <w:t>Evropska zdravstvena unija</w:t>
      </w:r>
    </w:p>
    <w:p w14:paraId="6DE52A56" w14:textId="3C57ECA6" w:rsidR="00941781" w:rsidRPr="00EB3F4B" w:rsidRDefault="002D1602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</w:t>
      </w:r>
      <w:r w:rsidR="00E548F3" w:rsidRPr="00EB3F4B">
        <w:rPr>
          <w:rFonts w:ascii="Tahoma" w:hAnsi="Tahoma" w:cs="Tahoma"/>
          <w:sz w:val="22"/>
          <w:szCs w:val="22"/>
        </w:rPr>
        <w:t>0</w:t>
      </w:r>
      <w:r w:rsidRPr="00EB3F4B">
        <w:rPr>
          <w:rFonts w:ascii="Tahoma" w:hAnsi="Tahoma" w:cs="Tahoma"/>
          <w:sz w:val="22"/>
          <w:szCs w:val="22"/>
        </w:rPr>
        <w:t>.</w:t>
      </w:r>
      <w:r w:rsidR="00553E07">
        <w:rPr>
          <w:rFonts w:ascii="Tahoma" w:hAnsi="Tahoma" w:cs="Tahoma"/>
          <w:sz w:val="22"/>
          <w:szCs w:val="22"/>
        </w:rPr>
        <w:t>5</w:t>
      </w:r>
      <w:r w:rsidRPr="00EB3F4B">
        <w:rPr>
          <w:rFonts w:ascii="Tahoma" w:hAnsi="Tahoma" w:cs="Tahoma"/>
          <w:sz w:val="22"/>
          <w:szCs w:val="22"/>
        </w:rPr>
        <w:t>0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-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1</w:t>
      </w:r>
      <w:r w:rsidR="00552A84">
        <w:rPr>
          <w:rFonts w:ascii="Tahoma" w:hAnsi="Tahoma" w:cs="Tahoma"/>
          <w:sz w:val="22"/>
          <w:szCs w:val="22"/>
        </w:rPr>
        <w:t>1</w:t>
      </w:r>
      <w:r w:rsidRPr="00EB3F4B">
        <w:rPr>
          <w:rFonts w:ascii="Tahoma" w:hAnsi="Tahoma" w:cs="Tahoma"/>
          <w:sz w:val="22"/>
          <w:szCs w:val="22"/>
        </w:rPr>
        <w:t>.</w:t>
      </w:r>
      <w:r w:rsidR="00944BFC">
        <w:rPr>
          <w:rFonts w:ascii="Tahoma" w:hAnsi="Tahoma" w:cs="Tahoma"/>
          <w:sz w:val="22"/>
          <w:szCs w:val="22"/>
        </w:rPr>
        <w:t>1</w:t>
      </w:r>
      <w:r w:rsidR="00552A84">
        <w:rPr>
          <w:rFonts w:ascii="Tahoma" w:hAnsi="Tahoma" w:cs="Tahoma"/>
          <w:sz w:val="22"/>
          <w:szCs w:val="22"/>
        </w:rPr>
        <w:t>0</w:t>
      </w:r>
      <w:r w:rsidRPr="00EB3F4B">
        <w:rPr>
          <w:rFonts w:ascii="Tahoma" w:hAnsi="Tahoma" w:cs="Tahoma"/>
          <w:sz w:val="22"/>
          <w:szCs w:val="22"/>
        </w:rPr>
        <w:tab/>
      </w:r>
      <w:r w:rsidR="00552A84" w:rsidRPr="00EB3F4B">
        <w:rPr>
          <w:rFonts w:ascii="Tahoma" w:hAnsi="Tahoma" w:cs="Tahoma"/>
          <w:sz w:val="22"/>
          <w:szCs w:val="22"/>
        </w:rPr>
        <w:t>Razprava</w:t>
      </w:r>
    </w:p>
    <w:p w14:paraId="0B961C88" w14:textId="60B422A6" w:rsidR="00A35AA7" w:rsidRPr="00EB3F4B" w:rsidRDefault="00E548F3" w:rsidP="009444A1">
      <w:pPr>
        <w:pStyle w:val="Odstavekseznama"/>
        <w:spacing w:after="240"/>
        <w:ind w:left="1701" w:hanging="1701"/>
        <w:contextualSpacing w:val="0"/>
        <w:jc w:val="both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11</w:t>
      </w:r>
      <w:r w:rsidR="00A35AA7" w:rsidRPr="00EB3F4B">
        <w:rPr>
          <w:rFonts w:ascii="Tahoma" w:hAnsi="Tahoma" w:cs="Tahoma"/>
          <w:sz w:val="22"/>
          <w:szCs w:val="22"/>
        </w:rPr>
        <w:t>.</w:t>
      </w:r>
      <w:r w:rsidR="00553E07">
        <w:rPr>
          <w:rFonts w:ascii="Tahoma" w:hAnsi="Tahoma" w:cs="Tahoma"/>
          <w:sz w:val="22"/>
          <w:szCs w:val="22"/>
        </w:rPr>
        <w:t>1</w:t>
      </w:r>
      <w:r w:rsidRPr="00EB3F4B">
        <w:rPr>
          <w:rFonts w:ascii="Tahoma" w:hAnsi="Tahoma" w:cs="Tahoma"/>
          <w:sz w:val="22"/>
          <w:szCs w:val="22"/>
        </w:rPr>
        <w:t>0</w:t>
      </w:r>
      <w:r w:rsidR="00A35AA7" w:rsidRPr="00EB3F4B">
        <w:rPr>
          <w:rFonts w:ascii="Tahoma" w:hAnsi="Tahoma" w:cs="Tahoma"/>
          <w:sz w:val="22"/>
          <w:szCs w:val="22"/>
        </w:rPr>
        <w:t xml:space="preserve"> - </w:t>
      </w:r>
      <w:proofErr w:type="gramStart"/>
      <w:r w:rsidRPr="00EB3F4B">
        <w:rPr>
          <w:rFonts w:ascii="Tahoma" w:hAnsi="Tahoma" w:cs="Tahoma"/>
          <w:sz w:val="22"/>
          <w:szCs w:val="22"/>
        </w:rPr>
        <w:t>11</w:t>
      </w:r>
      <w:r w:rsidR="00A35AA7" w:rsidRPr="00EB3F4B">
        <w:rPr>
          <w:rFonts w:ascii="Tahoma" w:hAnsi="Tahoma" w:cs="Tahoma"/>
          <w:sz w:val="22"/>
          <w:szCs w:val="22"/>
        </w:rPr>
        <w:t>.</w:t>
      </w:r>
      <w:r w:rsidRPr="00EB3F4B">
        <w:rPr>
          <w:rFonts w:ascii="Tahoma" w:hAnsi="Tahoma" w:cs="Tahoma"/>
          <w:sz w:val="22"/>
          <w:szCs w:val="22"/>
        </w:rPr>
        <w:t xml:space="preserve">30  </w:t>
      </w:r>
      <w:proofErr w:type="gramEnd"/>
      <w:r w:rsidR="00A35AA7" w:rsidRPr="00EB3F4B">
        <w:rPr>
          <w:rFonts w:ascii="Tahoma" w:hAnsi="Tahoma" w:cs="Tahoma"/>
          <w:sz w:val="22"/>
          <w:szCs w:val="22"/>
        </w:rPr>
        <w:tab/>
      </w:r>
      <w:r w:rsidR="00FC561A" w:rsidRPr="00EB3F4B">
        <w:rPr>
          <w:rFonts w:ascii="Tahoma" w:hAnsi="Tahoma" w:cs="Tahoma"/>
          <w:sz w:val="22"/>
          <w:szCs w:val="22"/>
        </w:rPr>
        <w:t>O</w:t>
      </w:r>
      <w:r w:rsidRPr="00EB3F4B">
        <w:rPr>
          <w:rFonts w:ascii="Tahoma" w:hAnsi="Tahoma" w:cs="Tahoma"/>
          <w:sz w:val="22"/>
          <w:szCs w:val="22"/>
        </w:rPr>
        <w:t>dmor</w:t>
      </w:r>
    </w:p>
    <w:p w14:paraId="18D1477A" w14:textId="3758A4F9" w:rsidR="00941781" w:rsidRPr="00EB3F4B" w:rsidRDefault="002D1602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b/>
          <w:i/>
          <w:iCs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</w:t>
      </w:r>
      <w:r w:rsidR="00E548F3" w:rsidRPr="00EB3F4B">
        <w:rPr>
          <w:rFonts w:ascii="Tahoma" w:hAnsi="Tahoma" w:cs="Tahoma"/>
          <w:sz w:val="22"/>
          <w:szCs w:val="22"/>
        </w:rPr>
        <w:t>1</w:t>
      </w:r>
      <w:r w:rsidRPr="00EB3F4B">
        <w:rPr>
          <w:rFonts w:ascii="Tahoma" w:hAnsi="Tahoma" w:cs="Tahoma"/>
          <w:sz w:val="22"/>
          <w:szCs w:val="22"/>
        </w:rPr>
        <w:t>.</w:t>
      </w:r>
      <w:r w:rsidR="00E548F3" w:rsidRPr="00EB3F4B">
        <w:rPr>
          <w:rFonts w:ascii="Tahoma" w:hAnsi="Tahoma" w:cs="Tahoma"/>
          <w:sz w:val="22"/>
          <w:szCs w:val="22"/>
        </w:rPr>
        <w:t>3</w:t>
      </w:r>
      <w:r w:rsidRPr="00EB3F4B">
        <w:rPr>
          <w:rFonts w:ascii="Tahoma" w:hAnsi="Tahoma" w:cs="Tahoma"/>
          <w:sz w:val="22"/>
          <w:szCs w:val="22"/>
        </w:rPr>
        <w:t>0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-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11.</w:t>
      </w:r>
      <w:r w:rsidR="00E548F3" w:rsidRPr="00EB3F4B">
        <w:rPr>
          <w:rFonts w:ascii="Tahoma" w:hAnsi="Tahoma" w:cs="Tahoma"/>
          <w:sz w:val="22"/>
          <w:szCs w:val="22"/>
        </w:rPr>
        <w:t>5</w:t>
      </w:r>
      <w:r w:rsidRPr="00EB3F4B">
        <w:rPr>
          <w:rFonts w:ascii="Tahoma" w:hAnsi="Tahoma" w:cs="Tahoma"/>
          <w:sz w:val="22"/>
          <w:szCs w:val="22"/>
        </w:rPr>
        <w:t>0</w:t>
      </w:r>
      <w:r w:rsidR="00A272C8" w:rsidRPr="00EB3F4B">
        <w:rPr>
          <w:rFonts w:ascii="Tahoma" w:hAnsi="Tahoma" w:cs="Tahoma"/>
          <w:sz w:val="22"/>
          <w:szCs w:val="22"/>
        </w:rPr>
        <w:tab/>
      </w:r>
      <w:r w:rsidR="00941781" w:rsidRPr="00EB3F4B">
        <w:rPr>
          <w:rFonts w:ascii="Tahoma" w:hAnsi="Tahoma" w:cs="Tahoma"/>
          <w:b/>
          <w:sz w:val="22"/>
          <w:szCs w:val="22"/>
        </w:rPr>
        <w:t xml:space="preserve">Božidar Voljč: </w:t>
      </w:r>
      <w:r w:rsidR="007C0002">
        <w:rPr>
          <w:rFonts w:ascii="Tahoma" w:hAnsi="Tahoma" w:cs="Tahoma"/>
          <w:bCs/>
          <w:i/>
          <w:iCs/>
          <w:sz w:val="22"/>
          <w:szCs w:val="22"/>
        </w:rPr>
        <w:t>Kje so meje po</w:t>
      </w:r>
      <w:r w:rsidR="00C32BC6">
        <w:rPr>
          <w:rFonts w:ascii="Tahoma" w:hAnsi="Tahoma" w:cs="Tahoma"/>
          <w:bCs/>
          <w:i/>
          <w:iCs/>
          <w:sz w:val="22"/>
          <w:szCs w:val="22"/>
        </w:rPr>
        <w:t>klicn</w:t>
      </w:r>
      <w:r w:rsidR="007C0002">
        <w:rPr>
          <w:rFonts w:ascii="Tahoma" w:hAnsi="Tahoma" w:cs="Tahoma"/>
          <w:bCs/>
          <w:i/>
          <w:iCs/>
          <w:sz w:val="22"/>
          <w:szCs w:val="22"/>
        </w:rPr>
        <w:t>e demokracije</w:t>
      </w:r>
      <w:r w:rsidR="00525700">
        <w:rPr>
          <w:rFonts w:ascii="Tahoma" w:hAnsi="Tahoma" w:cs="Tahoma"/>
          <w:bCs/>
          <w:i/>
          <w:iCs/>
          <w:sz w:val="22"/>
          <w:szCs w:val="22"/>
        </w:rPr>
        <w:t>?</w:t>
      </w:r>
    </w:p>
    <w:p w14:paraId="2FAFE465" w14:textId="77777777" w:rsidR="00A73BF1" w:rsidRPr="00EB3F4B" w:rsidRDefault="0020075A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</w:t>
      </w:r>
      <w:r w:rsidR="00E275F6" w:rsidRPr="00EB3F4B">
        <w:rPr>
          <w:rFonts w:ascii="Tahoma" w:hAnsi="Tahoma" w:cs="Tahoma"/>
          <w:sz w:val="22"/>
          <w:szCs w:val="22"/>
        </w:rPr>
        <w:t>1</w:t>
      </w:r>
      <w:r w:rsidRPr="00EB3F4B">
        <w:rPr>
          <w:rFonts w:ascii="Tahoma" w:hAnsi="Tahoma" w:cs="Tahoma"/>
          <w:sz w:val="22"/>
          <w:szCs w:val="22"/>
        </w:rPr>
        <w:t>.</w:t>
      </w:r>
      <w:r w:rsidR="00E548F3" w:rsidRPr="00EB3F4B">
        <w:rPr>
          <w:rFonts w:ascii="Tahoma" w:hAnsi="Tahoma" w:cs="Tahoma"/>
          <w:sz w:val="22"/>
          <w:szCs w:val="22"/>
        </w:rPr>
        <w:t>5</w:t>
      </w:r>
      <w:r w:rsidR="00E275F6" w:rsidRPr="00EB3F4B">
        <w:rPr>
          <w:rFonts w:ascii="Tahoma" w:hAnsi="Tahoma" w:cs="Tahoma"/>
          <w:sz w:val="22"/>
          <w:szCs w:val="22"/>
        </w:rPr>
        <w:t>0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-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EB3F4B">
        <w:rPr>
          <w:rFonts w:ascii="Tahoma" w:hAnsi="Tahoma" w:cs="Tahoma"/>
          <w:sz w:val="22"/>
          <w:szCs w:val="22"/>
        </w:rPr>
        <w:t>1</w:t>
      </w:r>
      <w:r w:rsidR="00E275F6" w:rsidRPr="00EB3F4B">
        <w:rPr>
          <w:rFonts w:ascii="Tahoma" w:hAnsi="Tahoma" w:cs="Tahoma"/>
          <w:sz w:val="22"/>
          <w:szCs w:val="22"/>
        </w:rPr>
        <w:t>2</w:t>
      </w:r>
      <w:r w:rsidRPr="00EB3F4B">
        <w:rPr>
          <w:rFonts w:ascii="Tahoma" w:hAnsi="Tahoma" w:cs="Tahoma"/>
          <w:sz w:val="22"/>
          <w:szCs w:val="22"/>
        </w:rPr>
        <w:t>.</w:t>
      </w:r>
      <w:r w:rsidR="00E275F6" w:rsidRPr="00EB3F4B">
        <w:rPr>
          <w:rFonts w:ascii="Tahoma" w:hAnsi="Tahoma" w:cs="Tahoma"/>
          <w:sz w:val="22"/>
          <w:szCs w:val="22"/>
        </w:rPr>
        <w:t>00</w:t>
      </w:r>
      <w:r w:rsidR="009E3AA3" w:rsidRPr="00EB3F4B"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 w:rsidR="00707B23" w:rsidRPr="00EB3F4B">
        <w:rPr>
          <w:rFonts w:ascii="Tahoma" w:hAnsi="Tahoma" w:cs="Tahoma"/>
          <w:b/>
          <w:sz w:val="22"/>
          <w:szCs w:val="22"/>
        </w:rPr>
        <w:tab/>
        <w:t xml:space="preserve">Grega Strban </w:t>
      </w:r>
      <w:r w:rsidR="00A35AA7" w:rsidRPr="00EB3F4B">
        <w:rPr>
          <w:rFonts w:ascii="Tahoma" w:hAnsi="Tahoma" w:cs="Tahoma"/>
          <w:b/>
          <w:sz w:val="22"/>
          <w:szCs w:val="22"/>
        </w:rPr>
        <w:t xml:space="preserve">in </w:t>
      </w:r>
      <w:r w:rsidR="00707B23" w:rsidRPr="00EB3F4B">
        <w:rPr>
          <w:rFonts w:ascii="Tahoma" w:hAnsi="Tahoma" w:cs="Tahoma"/>
          <w:b/>
          <w:sz w:val="22"/>
          <w:szCs w:val="22"/>
        </w:rPr>
        <w:t>Luka Mišič:</w:t>
      </w:r>
      <w:r w:rsidR="00707B23" w:rsidRPr="00EB3F4B">
        <w:rPr>
          <w:rFonts w:ascii="Tahoma" w:hAnsi="Tahoma" w:cs="Tahoma"/>
          <w:sz w:val="22"/>
          <w:szCs w:val="22"/>
        </w:rPr>
        <w:t xml:space="preserve"> </w:t>
      </w:r>
      <w:r w:rsidR="00941781" w:rsidRPr="00EB3F4B">
        <w:rPr>
          <w:rFonts w:ascii="Tahoma" w:hAnsi="Tahoma" w:cs="Tahoma"/>
          <w:bCs/>
          <w:i/>
          <w:iCs/>
          <w:sz w:val="22"/>
          <w:szCs w:val="22"/>
        </w:rPr>
        <w:t>Pravni vidiki medicinske triaže</w:t>
      </w:r>
    </w:p>
    <w:p w14:paraId="09D9BEB3" w14:textId="1CEEEF0E" w:rsidR="000B608A" w:rsidRPr="00EB3F4B" w:rsidRDefault="009E20E8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bCs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12.</w:t>
      </w:r>
      <w:r w:rsidR="002702DB" w:rsidRPr="00EB3F4B">
        <w:rPr>
          <w:rFonts w:ascii="Tahoma" w:hAnsi="Tahoma" w:cs="Tahoma"/>
          <w:sz w:val="22"/>
          <w:szCs w:val="22"/>
        </w:rPr>
        <w:t>0</w:t>
      </w:r>
      <w:r w:rsidRPr="00EB3F4B">
        <w:rPr>
          <w:rFonts w:ascii="Tahoma" w:hAnsi="Tahoma" w:cs="Tahoma"/>
          <w:sz w:val="22"/>
          <w:szCs w:val="22"/>
        </w:rPr>
        <w:t>0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-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EB3F4B">
        <w:rPr>
          <w:rFonts w:ascii="Tahoma" w:hAnsi="Tahoma" w:cs="Tahoma"/>
          <w:sz w:val="22"/>
          <w:szCs w:val="22"/>
        </w:rPr>
        <w:t>12.</w:t>
      </w:r>
      <w:r w:rsidR="002702DB" w:rsidRPr="00EB3F4B">
        <w:rPr>
          <w:rFonts w:ascii="Tahoma" w:hAnsi="Tahoma" w:cs="Tahoma"/>
          <w:sz w:val="22"/>
          <w:szCs w:val="22"/>
        </w:rPr>
        <w:t>2</w:t>
      </w:r>
      <w:r w:rsidRPr="00EB3F4B">
        <w:rPr>
          <w:rFonts w:ascii="Tahoma" w:hAnsi="Tahoma" w:cs="Tahoma"/>
          <w:sz w:val="22"/>
          <w:szCs w:val="22"/>
        </w:rPr>
        <w:t>0</w:t>
      </w:r>
      <w:r w:rsidR="00A73BF1" w:rsidRPr="00EB3F4B"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 w:rsidR="00A35AA7" w:rsidRPr="00EB3F4B">
        <w:rPr>
          <w:rFonts w:ascii="Tahoma" w:hAnsi="Tahoma" w:cs="Tahoma"/>
          <w:b/>
          <w:sz w:val="22"/>
          <w:szCs w:val="22"/>
        </w:rPr>
        <w:tab/>
      </w:r>
      <w:r w:rsidR="00941781" w:rsidRPr="00EB3F4B">
        <w:rPr>
          <w:rFonts w:ascii="Tahoma" w:hAnsi="Tahoma" w:cs="Tahoma"/>
          <w:b/>
          <w:sz w:val="22"/>
          <w:szCs w:val="22"/>
        </w:rPr>
        <w:t>Rajko Knez:</w:t>
      </w:r>
      <w:r w:rsidR="009E3AA3" w:rsidRPr="00EB3F4B">
        <w:rPr>
          <w:rFonts w:ascii="Tahoma" w:hAnsi="Tahoma" w:cs="Tahoma"/>
          <w:b/>
          <w:sz w:val="22"/>
          <w:szCs w:val="22"/>
        </w:rPr>
        <w:t xml:space="preserve"> </w:t>
      </w:r>
      <w:r w:rsidR="00941781" w:rsidRPr="00EB3F4B">
        <w:rPr>
          <w:rFonts w:ascii="Tahoma" w:hAnsi="Tahoma" w:cs="Tahoma"/>
          <w:bCs/>
          <w:i/>
          <w:iCs/>
          <w:sz w:val="22"/>
          <w:szCs w:val="22"/>
        </w:rPr>
        <w:t xml:space="preserve">Varstvo okolja kot pogoj za javno zdravje </w:t>
      </w:r>
    </w:p>
    <w:p w14:paraId="0175A1DD" w14:textId="77777777" w:rsidR="0045249A" w:rsidRPr="00EB3F4B" w:rsidRDefault="002702DB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b/>
          <w:i/>
          <w:iCs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12.20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-</w:t>
      </w:r>
      <w:r w:rsidR="00A35AA7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12.40</w:t>
      </w:r>
      <w:r w:rsidRPr="00EB3F4B">
        <w:rPr>
          <w:rFonts w:ascii="Tahoma" w:hAnsi="Tahoma" w:cs="Tahoma"/>
          <w:b/>
          <w:sz w:val="22"/>
          <w:szCs w:val="22"/>
        </w:rPr>
        <w:t xml:space="preserve">   </w:t>
      </w:r>
      <w:r w:rsidR="00AA12DA" w:rsidRPr="00EB3F4B">
        <w:rPr>
          <w:rFonts w:ascii="Tahoma" w:hAnsi="Tahoma" w:cs="Tahoma"/>
          <w:b/>
          <w:sz w:val="22"/>
          <w:szCs w:val="22"/>
        </w:rPr>
        <w:t xml:space="preserve"> </w:t>
      </w:r>
      <w:r w:rsidR="00A35AA7" w:rsidRPr="00EB3F4B">
        <w:rPr>
          <w:rFonts w:ascii="Tahoma" w:hAnsi="Tahoma" w:cs="Tahoma"/>
          <w:b/>
          <w:sz w:val="22"/>
          <w:szCs w:val="22"/>
        </w:rPr>
        <w:tab/>
      </w:r>
      <w:r w:rsidRPr="00EB3F4B">
        <w:rPr>
          <w:rFonts w:ascii="Tahoma" w:hAnsi="Tahoma" w:cs="Tahoma"/>
          <w:b/>
          <w:sz w:val="22"/>
          <w:szCs w:val="22"/>
        </w:rPr>
        <w:t>Franc Strle:</w:t>
      </w:r>
      <w:r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i/>
          <w:iCs/>
          <w:sz w:val="22"/>
          <w:szCs w:val="22"/>
        </w:rPr>
        <w:t>Spremembe okolja in pojav novih bolezni, ki jih prenašajo vektorji</w:t>
      </w:r>
    </w:p>
    <w:p w14:paraId="18CF3DAE" w14:textId="77777777" w:rsidR="00AA12DA" w:rsidRPr="00EB3F4B" w:rsidRDefault="004D25BF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sz w:val="22"/>
          <w:szCs w:val="22"/>
          <w:lang w:val="sl-SI"/>
        </w:rPr>
      </w:pPr>
      <w:r w:rsidRPr="00EB3F4B">
        <w:rPr>
          <w:rFonts w:ascii="Tahoma" w:hAnsi="Tahoma" w:cs="Tahoma"/>
          <w:sz w:val="22"/>
          <w:szCs w:val="22"/>
          <w:lang w:val="sl-SI"/>
        </w:rPr>
        <w:t>1</w:t>
      </w:r>
      <w:r w:rsidR="002702DB" w:rsidRPr="00EB3F4B">
        <w:rPr>
          <w:rFonts w:ascii="Tahoma" w:hAnsi="Tahoma" w:cs="Tahoma"/>
          <w:sz w:val="22"/>
          <w:szCs w:val="22"/>
          <w:lang w:val="sl-SI"/>
        </w:rPr>
        <w:t>2</w:t>
      </w:r>
      <w:r w:rsidR="00A35AA7" w:rsidRPr="00EB3F4B">
        <w:rPr>
          <w:rFonts w:ascii="Tahoma" w:hAnsi="Tahoma" w:cs="Tahoma"/>
          <w:sz w:val="22"/>
          <w:szCs w:val="22"/>
          <w:lang w:val="sl-SI"/>
        </w:rPr>
        <w:t>.</w:t>
      </w:r>
      <w:r w:rsidR="002702DB" w:rsidRPr="00EB3F4B">
        <w:rPr>
          <w:rFonts w:ascii="Tahoma" w:hAnsi="Tahoma" w:cs="Tahoma"/>
          <w:sz w:val="22"/>
          <w:szCs w:val="22"/>
          <w:lang w:val="sl-SI"/>
        </w:rPr>
        <w:t>4</w:t>
      </w:r>
      <w:r w:rsidRPr="00EB3F4B">
        <w:rPr>
          <w:rFonts w:ascii="Tahoma" w:hAnsi="Tahoma" w:cs="Tahoma"/>
          <w:sz w:val="22"/>
          <w:szCs w:val="22"/>
          <w:lang w:val="sl-SI"/>
        </w:rPr>
        <w:t>0</w:t>
      </w:r>
      <w:r w:rsidR="00A35AA7" w:rsidRPr="00EB3F4B">
        <w:rPr>
          <w:rFonts w:ascii="Tahoma" w:hAnsi="Tahoma" w:cs="Tahoma"/>
          <w:sz w:val="22"/>
          <w:szCs w:val="22"/>
          <w:lang w:val="sl-SI"/>
        </w:rPr>
        <w:t xml:space="preserve"> - </w:t>
      </w:r>
      <w:proofErr w:type="gramStart"/>
      <w:r w:rsidRPr="00EB3F4B">
        <w:rPr>
          <w:rFonts w:ascii="Tahoma" w:hAnsi="Tahoma" w:cs="Tahoma"/>
          <w:sz w:val="22"/>
          <w:szCs w:val="22"/>
          <w:lang w:val="sl-SI"/>
        </w:rPr>
        <w:t>1</w:t>
      </w:r>
      <w:r w:rsidR="002702DB" w:rsidRPr="00EB3F4B">
        <w:rPr>
          <w:rFonts w:ascii="Tahoma" w:hAnsi="Tahoma" w:cs="Tahoma"/>
          <w:sz w:val="22"/>
          <w:szCs w:val="22"/>
          <w:lang w:val="sl-SI"/>
        </w:rPr>
        <w:t>3</w:t>
      </w:r>
      <w:r w:rsidR="00A35AA7" w:rsidRPr="00EB3F4B">
        <w:rPr>
          <w:rFonts w:ascii="Tahoma" w:hAnsi="Tahoma" w:cs="Tahoma"/>
          <w:sz w:val="22"/>
          <w:szCs w:val="22"/>
          <w:lang w:val="sl-SI"/>
        </w:rPr>
        <w:t>.</w:t>
      </w:r>
      <w:r w:rsidR="002702DB" w:rsidRPr="00EB3F4B">
        <w:rPr>
          <w:rFonts w:ascii="Tahoma" w:hAnsi="Tahoma" w:cs="Tahoma"/>
          <w:sz w:val="22"/>
          <w:szCs w:val="22"/>
          <w:lang w:val="sl-SI"/>
        </w:rPr>
        <w:t>3</w:t>
      </w:r>
      <w:r w:rsidRPr="00EB3F4B">
        <w:rPr>
          <w:rFonts w:ascii="Tahoma" w:hAnsi="Tahoma" w:cs="Tahoma"/>
          <w:sz w:val="22"/>
          <w:szCs w:val="22"/>
          <w:lang w:val="sl-SI"/>
        </w:rPr>
        <w:t xml:space="preserve">0   </w:t>
      </w:r>
      <w:proofErr w:type="gramEnd"/>
      <w:r w:rsidR="00A35AA7" w:rsidRPr="00EB3F4B">
        <w:rPr>
          <w:rFonts w:ascii="Tahoma" w:hAnsi="Tahoma" w:cs="Tahoma"/>
          <w:sz w:val="22"/>
          <w:szCs w:val="22"/>
          <w:lang w:val="sl-SI"/>
        </w:rPr>
        <w:tab/>
      </w:r>
      <w:r w:rsidR="00AA12DA" w:rsidRPr="00EB3F4B">
        <w:rPr>
          <w:rFonts w:ascii="Tahoma" w:hAnsi="Tahoma" w:cs="Tahoma"/>
          <w:sz w:val="22"/>
          <w:szCs w:val="22"/>
          <w:lang w:val="sl-SI"/>
        </w:rPr>
        <w:t>Razprava</w:t>
      </w:r>
    </w:p>
    <w:p w14:paraId="617DFDFF" w14:textId="2C86E4F8" w:rsidR="002D1602" w:rsidRDefault="00A725FA" w:rsidP="009444A1">
      <w:pPr>
        <w:pStyle w:val="Default"/>
        <w:spacing w:after="120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="002702DB" w:rsidRPr="00EB3F4B">
        <w:rPr>
          <w:rFonts w:ascii="Tahoma" w:hAnsi="Tahoma" w:cs="Tahoma"/>
          <w:color w:val="auto"/>
          <w:sz w:val="22"/>
          <w:szCs w:val="22"/>
          <w:lang w:val="sl-SI"/>
        </w:rPr>
        <w:t>3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.</w:t>
      </w:r>
      <w:r w:rsidR="002702DB" w:rsidRPr="00EB3F4B">
        <w:rPr>
          <w:rFonts w:ascii="Tahoma" w:hAnsi="Tahoma" w:cs="Tahoma"/>
          <w:color w:val="auto"/>
          <w:sz w:val="22"/>
          <w:szCs w:val="22"/>
          <w:lang w:val="sl-SI"/>
        </w:rPr>
        <w:t>3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A35AA7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- </w:t>
      </w:r>
      <w:r w:rsidR="00F41788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15.00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A35AA7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   </w:t>
      </w:r>
      <w:r w:rsidR="00AA12DA" w:rsidRPr="00EB3F4B">
        <w:rPr>
          <w:rFonts w:ascii="Tahoma" w:hAnsi="Tahoma" w:cs="Tahoma"/>
          <w:color w:val="auto"/>
          <w:sz w:val="22"/>
          <w:szCs w:val="22"/>
          <w:lang w:val="sl-SI"/>
        </w:rPr>
        <w:t>O</w:t>
      </w:r>
      <w:r w:rsidR="00F41788" w:rsidRPr="00EB3F4B">
        <w:rPr>
          <w:rFonts w:ascii="Tahoma" w:hAnsi="Tahoma" w:cs="Tahoma"/>
          <w:color w:val="auto"/>
          <w:sz w:val="22"/>
          <w:szCs w:val="22"/>
          <w:lang w:val="sl-SI"/>
        </w:rPr>
        <w:t>dmor za kosilo</w:t>
      </w:r>
    </w:p>
    <w:p w14:paraId="4E0ABB16" w14:textId="0CB80F4A" w:rsidR="000A62B7" w:rsidRDefault="000A62B7" w:rsidP="009444A1">
      <w:pPr>
        <w:pStyle w:val="Default"/>
        <w:spacing w:after="120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>
        <w:rPr>
          <w:noProof/>
        </w:rPr>
        <w:lastRenderedPageBreak/>
        <w:drawing>
          <wp:inline distT="0" distB="0" distL="0" distR="0" wp14:anchorId="0C2F4AA0" wp14:editId="0D4E8D35">
            <wp:extent cx="2079625" cy="971550"/>
            <wp:effectExtent l="0" t="0" r="0" b="0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E1F0" w14:textId="77777777" w:rsidR="003458AE" w:rsidRDefault="003458AE" w:rsidP="009444A1">
      <w:pPr>
        <w:pStyle w:val="Default"/>
        <w:spacing w:after="120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6F0959D2" w14:textId="77777777" w:rsidR="003458AE" w:rsidRDefault="003458AE" w:rsidP="009444A1">
      <w:pPr>
        <w:pStyle w:val="Default"/>
        <w:spacing w:after="120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39861769" w14:textId="77777777" w:rsidR="00552A84" w:rsidRDefault="00552A84" w:rsidP="009444A1">
      <w:pPr>
        <w:pStyle w:val="Default"/>
        <w:spacing w:after="120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041E2EEC" w14:textId="77777777" w:rsidR="002D1602" w:rsidRPr="00EB3F4B" w:rsidRDefault="003B4D6C" w:rsidP="00436ABF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Druga </w:t>
      </w:r>
      <w:r w:rsidR="008F36CD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A. </w:t>
      </w:r>
      <w:r w:rsidR="0090344A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sekcija:</w:t>
      </w: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</w:t>
      </w:r>
      <w:r w:rsidR="005251DE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Športno pravo in medicina </w:t>
      </w:r>
      <w:r w:rsidR="002A214C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(</w:t>
      </w:r>
      <w:r w:rsidR="002F6B61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1</w:t>
      </w:r>
      <w:r w:rsidR="00A725FA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5</w:t>
      </w:r>
      <w:r w:rsidR="002F6B61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.00</w:t>
      </w:r>
      <w:r w:rsidR="00436ABF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</w:t>
      </w:r>
      <w:r w:rsidR="00AF66E2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– </w:t>
      </w:r>
      <w:r w:rsidR="002A214C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1</w:t>
      </w:r>
      <w:r w:rsidR="00684D86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9</w:t>
      </w:r>
      <w:r w:rsidR="002A214C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.</w:t>
      </w:r>
      <w:r w:rsidR="00684D86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00</w:t>
      </w:r>
      <w:r w:rsidR="002A214C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)</w:t>
      </w:r>
    </w:p>
    <w:p w14:paraId="14FAC8F0" w14:textId="77777777" w:rsidR="009E3AA3" w:rsidRPr="00EB3F4B" w:rsidRDefault="009E3AA3" w:rsidP="00CE34BE">
      <w:pPr>
        <w:pStyle w:val="Default"/>
        <w:pBdr>
          <w:bottom w:val="single" w:sz="4" w:space="1" w:color="auto"/>
        </w:pBdr>
        <w:rPr>
          <w:rFonts w:ascii="Tahoma" w:hAnsi="Tahoma" w:cs="Tahoma"/>
          <w:b/>
          <w:color w:val="auto"/>
          <w:sz w:val="22"/>
          <w:szCs w:val="22"/>
          <w:lang w:val="sl-SI"/>
        </w:rPr>
      </w:pPr>
    </w:p>
    <w:p w14:paraId="73FB5150" w14:textId="77777777" w:rsidR="002A214C" w:rsidRPr="00EB3F4B" w:rsidRDefault="003F5670" w:rsidP="009444A1">
      <w:pPr>
        <w:pStyle w:val="Default"/>
        <w:spacing w:before="120" w:after="120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="005251DE" w:rsidRPr="00EB3F4B">
        <w:rPr>
          <w:rFonts w:ascii="Tahoma" w:hAnsi="Tahoma" w:cs="Tahoma"/>
          <w:color w:val="auto"/>
          <w:sz w:val="22"/>
          <w:szCs w:val="22"/>
          <w:lang w:val="sl-SI"/>
        </w:rPr>
        <w:t>5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.00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-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="005251DE" w:rsidRPr="00EB3F4B">
        <w:rPr>
          <w:rFonts w:ascii="Tahoma" w:hAnsi="Tahoma" w:cs="Tahoma"/>
          <w:color w:val="auto"/>
          <w:sz w:val="22"/>
          <w:szCs w:val="22"/>
          <w:lang w:val="sl-SI"/>
        </w:rPr>
        <w:t>5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.2</w:t>
      </w:r>
      <w:r w:rsidR="002A214C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0 </w:t>
      </w:r>
      <w:r w:rsidR="002A214C"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2A214C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>Matjaž Vogrin</w:t>
      </w:r>
      <w:r w:rsidR="002A214C" w:rsidRPr="00EB3F4B">
        <w:rPr>
          <w:rFonts w:ascii="Tahoma" w:hAnsi="Tahoma" w:cs="Tahoma"/>
          <w:b/>
          <w:bCs/>
          <w:color w:val="auto"/>
          <w:sz w:val="22"/>
          <w:szCs w:val="22"/>
          <w:lang w:val="sl-SI" w:eastAsia="sl-SI"/>
        </w:rPr>
        <w:t>:</w:t>
      </w:r>
      <w:r w:rsidR="002A214C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2A214C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Odgovornost </w:t>
      </w:r>
      <w:r w:rsidR="00716591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medicine </w:t>
      </w:r>
      <w:r w:rsidR="002A214C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v športu: medicinski vidik</w:t>
      </w:r>
    </w:p>
    <w:p w14:paraId="0B6B57C3" w14:textId="77777777" w:rsidR="002A214C" w:rsidRPr="00EB3F4B" w:rsidRDefault="003F5670" w:rsidP="009444A1">
      <w:pPr>
        <w:spacing w:after="120"/>
        <w:ind w:left="1701" w:hanging="1701"/>
        <w:jc w:val="both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</w:t>
      </w:r>
      <w:r w:rsidR="005251DE" w:rsidRPr="00EB3F4B">
        <w:rPr>
          <w:rFonts w:ascii="Tahoma" w:hAnsi="Tahoma" w:cs="Tahoma"/>
          <w:sz w:val="22"/>
          <w:szCs w:val="22"/>
        </w:rPr>
        <w:t>5</w:t>
      </w:r>
      <w:r w:rsidRPr="00EB3F4B">
        <w:rPr>
          <w:rFonts w:ascii="Tahoma" w:hAnsi="Tahoma" w:cs="Tahoma"/>
          <w:sz w:val="22"/>
          <w:szCs w:val="22"/>
        </w:rPr>
        <w:t>.2</w:t>
      </w:r>
      <w:r w:rsidR="002A214C" w:rsidRPr="00EB3F4B">
        <w:rPr>
          <w:rFonts w:ascii="Tahoma" w:hAnsi="Tahoma" w:cs="Tahoma"/>
          <w:sz w:val="22"/>
          <w:szCs w:val="22"/>
        </w:rPr>
        <w:t>0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="002A214C" w:rsidRPr="00EB3F4B">
        <w:rPr>
          <w:rFonts w:ascii="Tahoma" w:hAnsi="Tahoma" w:cs="Tahoma"/>
          <w:sz w:val="22"/>
          <w:szCs w:val="22"/>
        </w:rPr>
        <w:t>-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="002A214C" w:rsidRPr="00EB3F4B">
        <w:rPr>
          <w:rFonts w:ascii="Tahoma" w:hAnsi="Tahoma" w:cs="Tahoma"/>
          <w:sz w:val="22"/>
          <w:szCs w:val="22"/>
        </w:rPr>
        <w:t>1</w:t>
      </w:r>
      <w:r w:rsidR="005251DE" w:rsidRPr="00EB3F4B">
        <w:rPr>
          <w:rFonts w:ascii="Tahoma" w:hAnsi="Tahoma" w:cs="Tahoma"/>
          <w:sz w:val="22"/>
          <w:szCs w:val="22"/>
        </w:rPr>
        <w:t>5</w:t>
      </w:r>
      <w:r w:rsidR="002A214C" w:rsidRPr="00EB3F4B">
        <w:rPr>
          <w:rFonts w:ascii="Tahoma" w:hAnsi="Tahoma" w:cs="Tahoma"/>
          <w:sz w:val="22"/>
          <w:szCs w:val="22"/>
        </w:rPr>
        <w:t>.</w:t>
      </w:r>
      <w:r w:rsidRPr="00EB3F4B">
        <w:rPr>
          <w:rFonts w:ascii="Tahoma" w:hAnsi="Tahoma" w:cs="Tahoma"/>
          <w:sz w:val="22"/>
          <w:szCs w:val="22"/>
        </w:rPr>
        <w:t>4</w:t>
      </w:r>
      <w:r w:rsidR="002A214C" w:rsidRPr="00EB3F4B">
        <w:rPr>
          <w:rFonts w:ascii="Tahoma" w:hAnsi="Tahoma" w:cs="Tahoma"/>
          <w:sz w:val="22"/>
          <w:szCs w:val="22"/>
        </w:rPr>
        <w:t xml:space="preserve">0 </w:t>
      </w:r>
      <w:r w:rsidR="00A725FA" w:rsidRPr="00EB3F4B">
        <w:rPr>
          <w:rFonts w:ascii="Tahoma" w:hAnsi="Tahoma" w:cs="Tahoma"/>
          <w:sz w:val="22"/>
          <w:szCs w:val="22"/>
        </w:rPr>
        <w:tab/>
      </w:r>
      <w:r w:rsidR="002A214C" w:rsidRPr="00EB3F4B">
        <w:rPr>
          <w:rFonts w:ascii="Tahoma" w:hAnsi="Tahoma" w:cs="Tahoma"/>
          <w:b/>
          <w:sz w:val="22"/>
          <w:szCs w:val="22"/>
        </w:rPr>
        <w:t>Marko Ilešič</w:t>
      </w:r>
      <w:r w:rsidR="002A214C" w:rsidRPr="00EB3F4B">
        <w:rPr>
          <w:rFonts w:ascii="Tahoma" w:hAnsi="Tahoma" w:cs="Tahoma"/>
          <w:b/>
          <w:bCs/>
          <w:sz w:val="22"/>
          <w:szCs w:val="22"/>
        </w:rPr>
        <w:t>:</w:t>
      </w:r>
      <w:r w:rsidR="002A214C" w:rsidRPr="00EB3F4B">
        <w:rPr>
          <w:rFonts w:ascii="Tahoma" w:hAnsi="Tahoma" w:cs="Tahoma"/>
          <w:sz w:val="22"/>
          <w:szCs w:val="22"/>
        </w:rPr>
        <w:t xml:space="preserve"> </w:t>
      </w:r>
      <w:r w:rsidR="002A214C" w:rsidRPr="00EB3F4B">
        <w:rPr>
          <w:rFonts w:ascii="Tahoma" w:hAnsi="Tahoma" w:cs="Tahoma"/>
          <w:i/>
          <w:iCs/>
          <w:sz w:val="22"/>
          <w:szCs w:val="22"/>
        </w:rPr>
        <w:t xml:space="preserve">Odgovornost </w:t>
      </w:r>
      <w:r w:rsidR="00716591" w:rsidRPr="00EB3F4B">
        <w:rPr>
          <w:rFonts w:ascii="Tahoma" w:hAnsi="Tahoma" w:cs="Tahoma"/>
          <w:i/>
          <w:iCs/>
          <w:sz w:val="22"/>
          <w:szCs w:val="22"/>
        </w:rPr>
        <w:t>medicine v</w:t>
      </w:r>
      <w:r w:rsidR="002A214C" w:rsidRPr="00EB3F4B">
        <w:rPr>
          <w:rFonts w:ascii="Tahoma" w:hAnsi="Tahoma" w:cs="Tahoma"/>
          <w:i/>
          <w:iCs/>
          <w:sz w:val="22"/>
          <w:szCs w:val="22"/>
        </w:rPr>
        <w:t xml:space="preserve"> športu: </w:t>
      </w:r>
      <w:proofErr w:type="spellStart"/>
      <w:r w:rsidR="00414F97" w:rsidRPr="00EB3F4B">
        <w:rPr>
          <w:rFonts w:ascii="Tahoma" w:hAnsi="Tahoma" w:cs="Tahoma"/>
          <w:i/>
          <w:iCs/>
          <w:sz w:val="22"/>
          <w:szCs w:val="22"/>
        </w:rPr>
        <w:t>p</w:t>
      </w:r>
      <w:r w:rsidR="00C84B8A" w:rsidRPr="00EB3F4B">
        <w:rPr>
          <w:rFonts w:ascii="Tahoma" w:hAnsi="Tahoma" w:cs="Tahoma"/>
          <w:i/>
          <w:iCs/>
          <w:sz w:val="22"/>
          <w:szCs w:val="22"/>
        </w:rPr>
        <w:t>ravnoetični</w:t>
      </w:r>
      <w:proofErr w:type="spellEnd"/>
      <w:r w:rsidR="002A214C" w:rsidRPr="00EB3F4B">
        <w:rPr>
          <w:rFonts w:ascii="Tahoma" w:hAnsi="Tahoma" w:cs="Tahoma"/>
          <w:i/>
          <w:iCs/>
          <w:sz w:val="22"/>
          <w:szCs w:val="22"/>
        </w:rPr>
        <w:t xml:space="preserve"> vidik</w:t>
      </w:r>
    </w:p>
    <w:p w14:paraId="30128452" w14:textId="77777777" w:rsidR="00AF4467" w:rsidRPr="00EB3F4B" w:rsidRDefault="003F5670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="00893938" w:rsidRPr="00EB3F4B">
        <w:rPr>
          <w:rFonts w:ascii="Tahoma" w:hAnsi="Tahoma" w:cs="Tahoma"/>
          <w:color w:val="auto"/>
          <w:sz w:val="22"/>
          <w:szCs w:val="22"/>
          <w:lang w:val="sl-SI"/>
        </w:rPr>
        <w:t>5</w:t>
      </w:r>
      <w:r w:rsidR="00414F97" w:rsidRPr="00EB3F4B">
        <w:rPr>
          <w:rFonts w:ascii="Tahoma" w:hAnsi="Tahoma" w:cs="Tahoma"/>
          <w:color w:val="auto"/>
          <w:sz w:val="22"/>
          <w:szCs w:val="22"/>
          <w:lang w:val="sl-SI"/>
        </w:rPr>
        <w:t>.</w:t>
      </w:r>
      <w:r w:rsidR="00893938" w:rsidRPr="00EB3F4B">
        <w:rPr>
          <w:rFonts w:ascii="Tahoma" w:hAnsi="Tahoma" w:cs="Tahoma"/>
          <w:color w:val="auto"/>
          <w:sz w:val="22"/>
          <w:szCs w:val="22"/>
          <w:lang w:val="sl-SI"/>
        </w:rPr>
        <w:t>4</w:t>
      </w:r>
      <w:r w:rsidR="000E1A1F"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-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="000E1A1F" w:rsidRPr="00EB3F4B">
        <w:rPr>
          <w:rFonts w:ascii="Tahoma" w:hAnsi="Tahoma" w:cs="Tahoma"/>
          <w:color w:val="auto"/>
          <w:sz w:val="22"/>
          <w:szCs w:val="22"/>
          <w:lang w:val="sl-SI"/>
        </w:rPr>
        <w:t>6</w:t>
      </w:r>
      <w:r w:rsidR="002A214C" w:rsidRPr="00EB3F4B">
        <w:rPr>
          <w:rFonts w:ascii="Tahoma" w:hAnsi="Tahoma" w:cs="Tahoma"/>
          <w:color w:val="auto"/>
          <w:sz w:val="22"/>
          <w:szCs w:val="22"/>
          <w:lang w:val="sl-SI"/>
        </w:rPr>
        <w:t>.</w:t>
      </w:r>
      <w:r w:rsidR="00893938"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="000E1A1F" w:rsidRPr="00EB3F4B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890A17" w:rsidRPr="00EB3F4B">
        <w:rPr>
          <w:rFonts w:ascii="Tahoma" w:hAnsi="Tahoma" w:cs="Tahoma"/>
          <w:b/>
          <w:sz w:val="22"/>
          <w:szCs w:val="22"/>
          <w:lang w:val="sl-SI"/>
        </w:rPr>
        <w:t>Martin Zorko</w:t>
      </w:r>
      <w:r w:rsidR="00FD36D2" w:rsidRPr="00EB3F4B">
        <w:rPr>
          <w:rFonts w:ascii="Tahoma" w:hAnsi="Tahoma" w:cs="Tahoma"/>
          <w:b/>
          <w:sz w:val="22"/>
          <w:szCs w:val="22"/>
          <w:lang w:val="sl-SI"/>
        </w:rPr>
        <w:t>:</w:t>
      </w:r>
      <w:r w:rsidR="00FD36D2" w:rsidRPr="00EB3F4B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gramStart"/>
      <w:r w:rsidR="006A4C83" w:rsidRPr="00EB3F4B">
        <w:rPr>
          <w:rFonts w:ascii="Tahoma" w:hAnsi="Tahoma" w:cs="Tahoma"/>
          <w:i/>
          <w:iCs/>
          <w:sz w:val="22"/>
          <w:szCs w:val="22"/>
          <w:lang w:val="sl-SI"/>
        </w:rPr>
        <w:t xml:space="preserve">Vloga </w:t>
      </w:r>
      <w:r w:rsidR="00FD36D2" w:rsidRPr="00EB3F4B">
        <w:rPr>
          <w:rFonts w:ascii="Tahoma" w:hAnsi="Tahoma" w:cs="Tahoma"/>
          <w:i/>
          <w:iCs/>
          <w:sz w:val="22"/>
          <w:szCs w:val="22"/>
          <w:lang w:val="sl-SI"/>
        </w:rPr>
        <w:t xml:space="preserve"> </w:t>
      </w:r>
      <w:proofErr w:type="gramEnd"/>
      <w:r w:rsidR="00FD36D2" w:rsidRPr="00EB3F4B">
        <w:rPr>
          <w:rFonts w:ascii="Tahoma" w:hAnsi="Tahoma" w:cs="Tahoma"/>
          <w:i/>
          <w:iCs/>
          <w:sz w:val="22"/>
          <w:szCs w:val="22"/>
          <w:lang w:val="sl-SI"/>
        </w:rPr>
        <w:t xml:space="preserve">športa </w:t>
      </w:r>
      <w:r w:rsidR="006A4C83" w:rsidRPr="00EB3F4B">
        <w:rPr>
          <w:rFonts w:ascii="Tahoma" w:hAnsi="Tahoma" w:cs="Tahoma"/>
          <w:i/>
          <w:iCs/>
          <w:sz w:val="22"/>
          <w:szCs w:val="22"/>
          <w:lang w:val="sl-SI"/>
        </w:rPr>
        <w:t xml:space="preserve">pri </w:t>
      </w:r>
      <w:r w:rsidR="00FD36D2" w:rsidRPr="00EB3F4B">
        <w:rPr>
          <w:rFonts w:ascii="Tahoma" w:hAnsi="Tahoma" w:cs="Tahoma"/>
          <w:i/>
          <w:iCs/>
          <w:sz w:val="22"/>
          <w:szCs w:val="22"/>
          <w:lang w:val="sl-SI"/>
        </w:rPr>
        <w:t>ohranjanj</w:t>
      </w:r>
      <w:r w:rsidR="006A4C83" w:rsidRPr="00EB3F4B">
        <w:rPr>
          <w:rFonts w:ascii="Tahoma" w:hAnsi="Tahoma" w:cs="Tahoma"/>
          <w:i/>
          <w:iCs/>
          <w:sz w:val="22"/>
          <w:szCs w:val="22"/>
          <w:lang w:val="sl-SI"/>
        </w:rPr>
        <w:t xml:space="preserve">u telesnih funkcij in </w:t>
      </w:r>
      <w:r w:rsidR="00FD36D2" w:rsidRPr="00EB3F4B">
        <w:rPr>
          <w:rFonts w:ascii="Tahoma" w:hAnsi="Tahoma" w:cs="Tahoma"/>
          <w:i/>
          <w:iCs/>
          <w:sz w:val="22"/>
          <w:szCs w:val="22"/>
          <w:lang w:val="sl-SI"/>
        </w:rPr>
        <w:t xml:space="preserve">zdravja </w:t>
      </w:r>
      <w:r w:rsidR="006A4C83" w:rsidRPr="00EB3F4B">
        <w:rPr>
          <w:rFonts w:ascii="Tahoma" w:hAnsi="Tahoma" w:cs="Tahoma"/>
          <w:i/>
          <w:iCs/>
          <w:sz w:val="22"/>
          <w:szCs w:val="22"/>
          <w:lang w:val="sl-SI"/>
        </w:rPr>
        <w:t>v srednjem in poznem življen</w:t>
      </w:r>
      <w:r w:rsidR="001B33B5" w:rsidRPr="00EB3F4B">
        <w:rPr>
          <w:rFonts w:ascii="Tahoma" w:hAnsi="Tahoma" w:cs="Tahoma"/>
          <w:i/>
          <w:iCs/>
          <w:sz w:val="22"/>
          <w:szCs w:val="22"/>
          <w:lang w:val="sl-SI"/>
        </w:rPr>
        <w:t>j</w:t>
      </w:r>
      <w:r w:rsidR="006A4C83" w:rsidRPr="00EB3F4B">
        <w:rPr>
          <w:rFonts w:ascii="Tahoma" w:hAnsi="Tahoma" w:cs="Tahoma"/>
          <w:i/>
          <w:iCs/>
          <w:sz w:val="22"/>
          <w:szCs w:val="22"/>
          <w:lang w:val="sl-SI"/>
        </w:rPr>
        <w:t>skem obdobju</w:t>
      </w:r>
    </w:p>
    <w:p w14:paraId="516B0545" w14:textId="77777777" w:rsidR="00684D86" w:rsidRPr="00EB3F4B" w:rsidRDefault="009C6598" w:rsidP="009444A1">
      <w:pPr>
        <w:pStyle w:val="Odstavekseznama"/>
        <w:spacing w:after="120"/>
        <w:ind w:left="1701" w:hanging="1701"/>
        <w:contextualSpacing w:val="0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16.0</w:t>
      </w:r>
      <w:r w:rsidR="00684D86" w:rsidRPr="00EB3F4B">
        <w:rPr>
          <w:rFonts w:ascii="Tahoma" w:hAnsi="Tahoma" w:cs="Tahoma"/>
          <w:sz w:val="22"/>
          <w:szCs w:val="22"/>
        </w:rPr>
        <w:t>0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="00684D86" w:rsidRPr="00EB3F4B">
        <w:rPr>
          <w:rFonts w:ascii="Tahoma" w:hAnsi="Tahoma" w:cs="Tahoma"/>
          <w:sz w:val="22"/>
          <w:szCs w:val="22"/>
        </w:rPr>
        <w:t>-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="00684D86" w:rsidRPr="00EB3F4B">
        <w:rPr>
          <w:rFonts w:ascii="Tahoma" w:hAnsi="Tahoma" w:cs="Tahoma"/>
          <w:sz w:val="22"/>
          <w:szCs w:val="22"/>
        </w:rPr>
        <w:t>16.</w:t>
      </w:r>
      <w:r w:rsidRPr="00EB3F4B">
        <w:rPr>
          <w:rFonts w:ascii="Tahoma" w:hAnsi="Tahoma" w:cs="Tahoma"/>
          <w:sz w:val="22"/>
          <w:szCs w:val="22"/>
        </w:rPr>
        <w:t>2</w:t>
      </w:r>
      <w:r w:rsidR="00684D86" w:rsidRPr="00EB3F4B">
        <w:rPr>
          <w:rFonts w:ascii="Tahoma" w:hAnsi="Tahoma" w:cs="Tahoma"/>
          <w:sz w:val="22"/>
          <w:szCs w:val="22"/>
        </w:rPr>
        <w:t>0</w:t>
      </w:r>
      <w:r w:rsidR="00684D86" w:rsidRPr="00EB3F4B">
        <w:rPr>
          <w:rFonts w:ascii="Tahoma" w:hAnsi="Tahoma" w:cs="Tahoma"/>
          <w:sz w:val="22"/>
          <w:szCs w:val="22"/>
        </w:rPr>
        <w:tab/>
      </w:r>
      <w:r w:rsidR="00FC561A" w:rsidRPr="00EB3F4B">
        <w:rPr>
          <w:rFonts w:ascii="Tahoma" w:hAnsi="Tahoma" w:cs="Tahoma"/>
          <w:sz w:val="22"/>
          <w:szCs w:val="22"/>
        </w:rPr>
        <w:t>R</w:t>
      </w:r>
      <w:r w:rsidR="00684D86" w:rsidRPr="00EB3F4B">
        <w:rPr>
          <w:rFonts w:ascii="Tahoma" w:hAnsi="Tahoma" w:cs="Tahoma"/>
          <w:sz w:val="22"/>
          <w:szCs w:val="22"/>
        </w:rPr>
        <w:t>azprava</w:t>
      </w:r>
    </w:p>
    <w:p w14:paraId="11B60CD9" w14:textId="77777777" w:rsidR="00684D86" w:rsidRPr="00EB3F4B" w:rsidRDefault="00684D86" w:rsidP="009444A1">
      <w:pPr>
        <w:pStyle w:val="Odstavekseznama"/>
        <w:spacing w:after="240"/>
        <w:ind w:left="1701" w:hanging="1701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16.</w:t>
      </w:r>
      <w:r w:rsidR="009C6598" w:rsidRPr="00EB3F4B">
        <w:rPr>
          <w:rFonts w:ascii="Tahoma" w:hAnsi="Tahoma" w:cs="Tahoma"/>
          <w:sz w:val="22"/>
          <w:szCs w:val="22"/>
        </w:rPr>
        <w:t>2</w:t>
      </w:r>
      <w:r w:rsidRPr="00EB3F4B">
        <w:rPr>
          <w:rFonts w:ascii="Tahoma" w:hAnsi="Tahoma" w:cs="Tahoma"/>
          <w:sz w:val="22"/>
          <w:szCs w:val="22"/>
        </w:rPr>
        <w:t>0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-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1</w:t>
      </w:r>
      <w:r w:rsidR="009C6598" w:rsidRPr="00EB3F4B">
        <w:rPr>
          <w:rFonts w:ascii="Tahoma" w:hAnsi="Tahoma" w:cs="Tahoma"/>
          <w:sz w:val="22"/>
          <w:szCs w:val="22"/>
        </w:rPr>
        <w:t>6</w:t>
      </w:r>
      <w:r w:rsidRPr="00EB3F4B">
        <w:rPr>
          <w:rFonts w:ascii="Tahoma" w:hAnsi="Tahoma" w:cs="Tahoma"/>
          <w:sz w:val="22"/>
          <w:szCs w:val="22"/>
        </w:rPr>
        <w:t>.</w:t>
      </w:r>
      <w:r w:rsidR="009C6598" w:rsidRPr="00EB3F4B">
        <w:rPr>
          <w:rFonts w:ascii="Tahoma" w:hAnsi="Tahoma" w:cs="Tahoma"/>
          <w:sz w:val="22"/>
          <w:szCs w:val="22"/>
        </w:rPr>
        <w:t>45</w:t>
      </w:r>
      <w:r w:rsidRPr="00EB3F4B">
        <w:rPr>
          <w:rFonts w:ascii="Tahoma" w:hAnsi="Tahoma" w:cs="Tahoma"/>
          <w:sz w:val="22"/>
          <w:szCs w:val="22"/>
        </w:rPr>
        <w:tab/>
      </w:r>
      <w:r w:rsidR="00FC561A" w:rsidRPr="00EB3F4B">
        <w:rPr>
          <w:rFonts w:ascii="Tahoma" w:hAnsi="Tahoma" w:cs="Tahoma"/>
          <w:sz w:val="22"/>
          <w:szCs w:val="22"/>
        </w:rPr>
        <w:t>O</w:t>
      </w:r>
      <w:r w:rsidRPr="00EB3F4B">
        <w:rPr>
          <w:rFonts w:ascii="Tahoma" w:hAnsi="Tahoma" w:cs="Tahoma"/>
          <w:sz w:val="22"/>
          <w:szCs w:val="22"/>
        </w:rPr>
        <w:t>dmor</w:t>
      </w:r>
    </w:p>
    <w:p w14:paraId="1017A013" w14:textId="77777777" w:rsidR="00FD36D2" w:rsidRPr="00EB3F4B" w:rsidRDefault="003F5670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sz w:val="22"/>
          <w:szCs w:val="22"/>
          <w:lang w:val="sl-SI"/>
        </w:rPr>
        <w:t>1</w:t>
      </w:r>
      <w:r w:rsidR="009C6598" w:rsidRPr="00EB3F4B">
        <w:rPr>
          <w:rFonts w:ascii="Tahoma" w:hAnsi="Tahoma" w:cs="Tahoma"/>
          <w:sz w:val="22"/>
          <w:szCs w:val="22"/>
          <w:lang w:val="sl-SI"/>
        </w:rPr>
        <w:t>6</w:t>
      </w:r>
      <w:r w:rsidR="00A72CAD" w:rsidRPr="00EB3F4B">
        <w:rPr>
          <w:rFonts w:ascii="Tahoma" w:hAnsi="Tahoma" w:cs="Tahoma"/>
          <w:sz w:val="22"/>
          <w:szCs w:val="22"/>
          <w:lang w:val="sl-SI"/>
        </w:rPr>
        <w:t>.</w:t>
      </w:r>
      <w:r w:rsidR="009C6598" w:rsidRPr="00EB3F4B">
        <w:rPr>
          <w:rFonts w:ascii="Tahoma" w:hAnsi="Tahoma" w:cs="Tahoma"/>
          <w:sz w:val="22"/>
          <w:szCs w:val="22"/>
          <w:lang w:val="sl-SI"/>
        </w:rPr>
        <w:t>45</w:t>
      </w:r>
      <w:r w:rsidR="00A15BB2" w:rsidRPr="00EB3F4B">
        <w:rPr>
          <w:rFonts w:ascii="Tahoma" w:hAnsi="Tahoma" w:cs="Tahoma"/>
          <w:sz w:val="22"/>
          <w:szCs w:val="22"/>
          <w:lang w:val="sl-SI"/>
        </w:rPr>
        <w:t xml:space="preserve"> </w:t>
      </w:r>
      <w:r w:rsidR="00A72CAD" w:rsidRPr="00EB3F4B">
        <w:rPr>
          <w:rFonts w:ascii="Tahoma" w:hAnsi="Tahoma" w:cs="Tahoma"/>
          <w:sz w:val="22"/>
          <w:szCs w:val="22"/>
          <w:lang w:val="sl-SI"/>
        </w:rPr>
        <w:t>-</w:t>
      </w:r>
      <w:r w:rsidR="00A15BB2" w:rsidRPr="00EB3F4B">
        <w:rPr>
          <w:rFonts w:ascii="Tahoma" w:hAnsi="Tahoma" w:cs="Tahoma"/>
          <w:sz w:val="22"/>
          <w:szCs w:val="22"/>
          <w:lang w:val="sl-SI"/>
        </w:rPr>
        <w:t xml:space="preserve"> </w:t>
      </w:r>
      <w:r w:rsidR="00A72CAD" w:rsidRPr="00EB3F4B">
        <w:rPr>
          <w:rFonts w:ascii="Tahoma" w:hAnsi="Tahoma" w:cs="Tahoma"/>
          <w:sz w:val="22"/>
          <w:szCs w:val="22"/>
          <w:lang w:val="sl-SI"/>
        </w:rPr>
        <w:t>1</w:t>
      </w:r>
      <w:r w:rsidR="00684D86" w:rsidRPr="00EB3F4B">
        <w:rPr>
          <w:rFonts w:ascii="Tahoma" w:hAnsi="Tahoma" w:cs="Tahoma"/>
          <w:sz w:val="22"/>
          <w:szCs w:val="22"/>
          <w:lang w:val="sl-SI"/>
        </w:rPr>
        <w:t>7</w:t>
      </w:r>
      <w:r w:rsidR="000E1A1F" w:rsidRPr="00EB3F4B">
        <w:rPr>
          <w:rFonts w:ascii="Tahoma" w:hAnsi="Tahoma" w:cs="Tahoma"/>
          <w:sz w:val="22"/>
          <w:szCs w:val="22"/>
          <w:lang w:val="sl-SI"/>
        </w:rPr>
        <w:t>.</w:t>
      </w:r>
      <w:r w:rsidR="009C6598" w:rsidRPr="00EB3F4B">
        <w:rPr>
          <w:rFonts w:ascii="Tahoma" w:hAnsi="Tahoma" w:cs="Tahoma"/>
          <w:sz w:val="22"/>
          <w:szCs w:val="22"/>
          <w:lang w:val="sl-SI"/>
        </w:rPr>
        <w:t>05</w:t>
      </w:r>
      <w:r w:rsidR="00893938" w:rsidRPr="00EB3F4B">
        <w:rPr>
          <w:rFonts w:ascii="Tahoma" w:hAnsi="Tahoma" w:cs="Tahoma"/>
          <w:sz w:val="22"/>
          <w:szCs w:val="22"/>
          <w:lang w:val="sl-SI"/>
        </w:rPr>
        <w:tab/>
      </w:r>
      <w:r w:rsidR="00FD36D2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>Mojca Tancer Verboten:</w:t>
      </w:r>
      <w:r w:rsidR="00FD36D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FD36D2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Športniki in delodajalec: odgovornost za zdravje in šport na univerzi</w:t>
      </w:r>
    </w:p>
    <w:p w14:paraId="7564B810" w14:textId="77777777" w:rsidR="00AF4467" w:rsidRPr="00EB3F4B" w:rsidRDefault="00C04C77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="00684D86" w:rsidRPr="00EB3F4B">
        <w:rPr>
          <w:rFonts w:ascii="Tahoma" w:hAnsi="Tahoma" w:cs="Tahoma"/>
          <w:color w:val="auto"/>
          <w:sz w:val="22"/>
          <w:szCs w:val="22"/>
          <w:lang w:val="sl-SI"/>
        </w:rPr>
        <w:t>7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.</w:t>
      </w:r>
      <w:r w:rsidR="009C6598" w:rsidRPr="00EB3F4B">
        <w:rPr>
          <w:rFonts w:ascii="Tahoma" w:hAnsi="Tahoma" w:cs="Tahoma"/>
          <w:color w:val="auto"/>
          <w:sz w:val="22"/>
          <w:szCs w:val="22"/>
          <w:lang w:val="sl-SI"/>
        </w:rPr>
        <w:t>05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-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gramStart"/>
      <w:r w:rsidR="00893938" w:rsidRPr="00EB3F4B">
        <w:rPr>
          <w:rFonts w:ascii="Tahoma" w:hAnsi="Tahoma" w:cs="Tahoma"/>
          <w:color w:val="auto"/>
          <w:sz w:val="22"/>
          <w:szCs w:val="22"/>
          <w:lang w:val="sl-SI"/>
        </w:rPr>
        <w:t>17.</w:t>
      </w:r>
      <w:r w:rsidR="00684D86" w:rsidRPr="00EB3F4B">
        <w:rPr>
          <w:rFonts w:ascii="Tahoma" w:hAnsi="Tahoma" w:cs="Tahoma"/>
          <w:color w:val="auto"/>
          <w:sz w:val="22"/>
          <w:szCs w:val="22"/>
          <w:lang w:val="sl-SI"/>
        </w:rPr>
        <w:t>2</w:t>
      </w:r>
      <w:r w:rsidR="009C6598" w:rsidRPr="00EB3F4B">
        <w:rPr>
          <w:rFonts w:ascii="Tahoma" w:hAnsi="Tahoma" w:cs="Tahoma"/>
          <w:color w:val="auto"/>
          <w:sz w:val="22"/>
          <w:szCs w:val="22"/>
          <w:lang w:val="sl-SI"/>
        </w:rPr>
        <w:t>5</w:t>
      </w:r>
      <w:r w:rsidR="00893938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DA49E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 </w:t>
      </w:r>
      <w:proofErr w:type="gramEnd"/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FD36D2" w:rsidRPr="00EB3F4B">
        <w:rPr>
          <w:rFonts w:ascii="Tahoma" w:hAnsi="Tahoma" w:cs="Tahoma"/>
          <w:b/>
          <w:sz w:val="22"/>
          <w:szCs w:val="22"/>
          <w:lang w:val="sl-SI"/>
        </w:rPr>
        <w:t xml:space="preserve">Suzana Kraljić </w:t>
      </w:r>
      <w:r w:rsidR="00FC561A" w:rsidRPr="00EB3F4B">
        <w:rPr>
          <w:rFonts w:ascii="Tahoma" w:hAnsi="Tahoma" w:cs="Tahoma"/>
          <w:b/>
          <w:sz w:val="22"/>
          <w:szCs w:val="22"/>
          <w:lang w:val="sl-SI"/>
        </w:rPr>
        <w:t>in</w:t>
      </w:r>
      <w:r w:rsidR="00FD36D2" w:rsidRPr="00EB3F4B">
        <w:rPr>
          <w:rFonts w:ascii="Tahoma" w:hAnsi="Tahoma" w:cs="Tahoma"/>
          <w:b/>
          <w:sz w:val="22"/>
          <w:szCs w:val="22"/>
          <w:lang w:val="sl-SI"/>
        </w:rPr>
        <w:t xml:space="preserve"> Katja Drnovšek: </w:t>
      </w:r>
      <w:proofErr w:type="spellStart"/>
      <w:r w:rsidR="00FD36D2" w:rsidRPr="00EB3F4B">
        <w:rPr>
          <w:rFonts w:ascii="Tahoma" w:hAnsi="Tahoma" w:cs="Tahoma"/>
          <w:i/>
          <w:iCs/>
          <w:sz w:val="22"/>
          <w:szCs w:val="22"/>
          <w:lang w:val="sl-SI"/>
        </w:rPr>
        <w:t>Nebinarnost</w:t>
      </w:r>
      <w:proofErr w:type="spellEnd"/>
      <w:r w:rsidR="00FD36D2" w:rsidRPr="00EB3F4B">
        <w:rPr>
          <w:rFonts w:ascii="Tahoma" w:hAnsi="Tahoma" w:cs="Tahoma"/>
          <w:i/>
          <w:iCs/>
          <w:sz w:val="22"/>
          <w:szCs w:val="22"/>
          <w:lang w:val="sl-SI"/>
        </w:rPr>
        <w:t xml:space="preserve"> spola in športno pravo</w:t>
      </w:r>
    </w:p>
    <w:p w14:paraId="33F642BD" w14:textId="77777777" w:rsidR="009E3AA3" w:rsidRPr="00EB3F4B" w:rsidRDefault="00AF4467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17.25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-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gramStart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17.45   </w:t>
      </w:r>
      <w:proofErr w:type="gramEnd"/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FD36D2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>Miha Šepec</w:t>
      </w:r>
      <w:r w:rsidR="00FD36D2" w:rsidRPr="00EB3F4B">
        <w:rPr>
          <w:rFonts w:ascii="Tahoma" w:hAnsi="Tahoma" w:cs="Tahoma"/>
          <w:b/>
          <w:bCs/>
          <w:color w:val="auto"/>
          <w:sz w:val="22"/>
          <w:szCs w:val="22"/>
          <w:lang w:val="sl-SI" w:eastAsia="sl-SI"/>
        </w:rPr>
        <w:t>:</w:t>
      </w:r>
      <w:r w:rsidR="00FD36D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FD36D2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Doping v športu – pravni vidik</w:t>
      </w:r>
    </w:p>
    <w:p w14:paraId="096B0922" w14:textId="77777777" w:rsidR="0020075A" w:rsidRPr="00EB3F4B" w:rsidRDefault="0020075A" w:rsidP="009444A1">
      <w:pPr>
        <w:pStyle w:val="Default"/>
        <w:spacing w:after="120"/>
        <w:ind w:left="1701" w:hanging="1701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="00C04C77" w:rsidRPr="00EB3F4B">
        <w:rPr>
          <w:rFonts w:ascii="Tahoma" w:hAnsi="Tahoma" w:cs="Tahoma"/>
          <w:color w:val="auto"/>
          <w:sz w:val="22"/>
          <w:szCs w:val="22"/>
          <w:lang w:val="sl-SI"/>
        </w:rPr>
        <w:t>7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.</w:t>
      </w:r>
      <w:r w:rsidR="00AF4467" w:rsidRPr="00EB3F4B">
        <w:rPr>
          <w:rFonts w:ascii="Tahoma" w:hAnsi="Tahoma" w:cs="Tahoma"/>
          <w:color w:val="auto"/>
          <w:sz w:val="22"/>
          <w:szCs w:val="22"/>
          <w:lang w:val="sl-SI"/>
        </w:rPr>
        <w:t>45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-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gramStart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="00AF4467" w:rsidRPr="00EB3F4B">
        <w:rPr>
          <w:rFonts w:ascii="Tahoma" w:hAnsi="Tahoma" w:cs="Tahoma"/>
          <w:color w:val="auto"/>
          <w:sz w:val="22"/>
          <w:szCs w:val="22"/>
          <w:lang w:val="sl-SI"/>
        </w:rPr>
        <w:t>8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.</w:t>
      </w:r>
      <w:r w:rsidR="00AF4467" w:rsidRPr="00EB3F4B">
        <w:rPr>
          <w:rFonts w:ascii="Tahoma" w:hAnsi="Tahoma" w:cs="Tahoma"/>
          <w:color w:val="auto"/>
          <w:sz w:val="22"/>
          <w:szCs w:val="22"/>
          <w:lang w:val="sl-SI"/>
        </w:rPr>
        <w:t>05</w:t>
      </w:r>
      <w:r w:rsidR="005E2CE6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  </w:t>
      </w:r>
      <w:proofErr w:type="gramEnd"/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880EA1"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Olimpionik </w:t>
      </w:r>
      <w:r w:rsidR="0050482F"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Miroslav Cerar:</w:t>
      </w:r>
      <w:r w:rsidR="0050482F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Izkušnje olimpijskih športnikov</w:t>
      </w:r>
    </w:p>
    <w:p w14:paraId="6A4A00DE" w14:textId="77777777" w:rsidR="002A214C" w:rsidRPr="00EB3F4B" w:rsidRDefault="00AF4467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18.05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3F5670" w:rsidRPr="00EB3F4B">
        <w:rPr>
          <w:rFonts w:ascii="Tahoma" w:hAnsi="Tahoma" w:cs="Tahoma"/>
          <w:color w:val="auto"/>
          <w:sz w:val="22"/>
          <w:szCs w:val="22"/>
          <w:lang w:val="sl-SI"/>
        </w:rPr>
        <w:t>-</w:t>
      </w:r>
      <w:r w:rsidR="00A15BB2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2A214C" w:rsidRPr="00EB3F4B">
        <w:rPr>
          <w:rFonts w:ascii="Tahoma" w:hAnsi="Tahoma" w:cs="Tahoma"/>
          <w:color w:val="auto"/>
          <w:sz w:val="22"/>
          <w:szCs w:val="22"/>
          <w:lang w:val="sl-SI"/>
        </w:rPr>
        <w:t>19.00</w:t>
      </w:r>
      <w:r w:rsidR="003F5670"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880EA1" w:rsidRPr="00EB3F4B">
        <w:rPr>
          <w:rFonts w:ascii="Tahoma" w:hAnsi="Tahoma" w:cs="Tahoma"/>
          <w:color w:val="auto"/>
          <w:sz w:val="22"/>
          <w:szCs w:val="22"/>
          <w:lang w:val="sl-SI"/>
        </w:rPr>
        <w:t>R</w:t>
      </w:r>
      <w:r w:rsidR="002A214C" w:rsidRPr="00EB3F4B">
        <w:rPr>
          <w:rFonts w:ascii="Tahoma" w:hAnsi="Tahoma" w:cs="Tahoma"/>
          <w:color w:val="auto"/>
          <w:sz w:val="22"/>
          <w:szCs w:val="22"/>
          <w:lang w:val="sl-SI"/>
        </w:rPr>
        <w:t>azprava</w:t>
      </w:r>
      <w:r w:rsidR="006A19C0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880EA1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in </w:t>
      </w:r>
      <w:r w:rsidR="006A19C0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sprehod po spominih </w:t>
      </w:r>
      <w:r w:rsidR="005736ED" w:rsidRPr="00EB3F4B">
        <w:rPr>
          <w:rFonts w:ascii="Tahoma" w:hAnsi="Tahoma" w:cs="Tahoma"/>
          <w:color w:val="auto"/>
          <w:sz w:val="22"/>
          <w:szCs w:val="22"/>
          <w:lang w:val="sl-SI"/>
        </w:rPr>
        <w:t>Leona Štuklja,</w:t>
      </w:r>
      <w:r w:rsidR="00880EA1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ki ga bo vodil </w:t>
      </w:r>
      <w:r w:rsidR="005736ED" w:rsidRPr="00EB3F4B">
        <w:rPr>
          <w:rFonts w:ascii="Tahoma" w:hAnsi="Tahoma" w:cs="Tahoma"/>
          <w:color w:val="auto"/>
          <w:sz w:val="22"/>
          <w:szCs w:val="22"/>
          <w:lang w:val="sl-SI"/>
        </w:rPr>
        <w:t>njegov vnuk Miha Pauko</w:t>
      </w:r>
    </w:p>
    <w:p w14:paraId="3410223C" w14:textId="77777777" w:rsidR="002A214C" w:rsidRPr="00EB3F4B" w:rsidRDefault="002A214C" w:rsidP="00A12410">
      <w:pPr>
        <w:pStyle w:val="Default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69FE2C9D" w14:textId="426D4C52" w:rsidR="009E3AA3" w:rsidRPr="00EB3F4B" w:rsidRDefault="003B4D6C" w:rsidP="00880EA1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Druga </w:t>
      </w:r>
      <w:r w:rsidR="005C5208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B</w:t>
      </w: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.</w:t>
      </w:r>
      <w:r w:rsidR="005C5208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sekcija: Mednarodna sekcija (11.</w:t>
      </w:r>
      <w:r w:rsidR="00FB4721">
        <w:rPr>
          <w:rFonts w:ascii="Tahoma" w:hAnsi="Tahoma" w:cs="Tahoma"/>
          <w:b/>
          <w:color w:val="auto"/>
          <w:sz w:val="26"/>
          <w:szCs w:val="26"/>
          <w:lang w:val="sl-SI"/>
        </w:rPr>
        <w:t>0</w:t>
      </w:r>
      <w:r w:rsidR="005C5208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0 </w:t>
      </w:r>
      <w:r w:rsidR="00AF66E2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– </w:t>
      </w:r>
      <w:r w:rsidR="005C5208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19.00)</w:t>
      </w:r>
    </w:p>
    <w:p w14:paraId="5702748D" w14:textId="77777777" w:rsidR="00880EA1" w:rsidRPr="00EB3F4B" w:rsidRDefault="00880EA1" w:rsidP="00880EA1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</w:p>
    <w:p w14:paraId="143E262F" w14:textId="77777777" w:rsidR="00993F3D" w:rsidRPr="00EB3F4B" w:rsidRDefault="00880EA1" w:rsidP="00A12410">
      <w:pPr>
        <w:pStyle w:val="Default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*</w:t>
      </w:r>
      <w:r w:rsidR="005C5208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</w:t>
      </w:r>
      <w:r w:rsidR="00993F3D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rogram </w:t>
      </w:r>
      <w:r w:rsidR="00CE14D2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je posebej pripet </w:t>
      </w:r>
      <w:r w:rsidR="00CB7447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na koncu</w:t>
      </w:r>
      <w:r w:rsidR="00C9308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*</w:t>
      </w:r>
    </w:p>
    <w:p w14:paraId="2F4B8E33" w14:textId="77777777" w:rsidR="009E3AA3" w:rsidRDefault="009E3AA3" w:rsidP="00A12410">
      <w:pPr>
        <w:pStyle w:val="Default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009B0C0E" w14:textId="77777777" w:rsidR="00CE14D2" w:rsidRPr="00EB3F4B" w:rsidRDefault="00CE14D2" w:rsidP="00CE14D2">
      <w:pPr>
        <w:pStyle w:val="Default"/>
        <w:spacing w:after="120"/>
        <w:ind w:left="1701" w:hanging="1701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20.00 -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594674">
        <w:rPr>
          <w:rFonts w:ascii="Tahoma" w:hAnsi="Tahoma" w:cs="Tahoma"/>
          <w:b/>
          <w:color w:val="auto"/>
          <w:szCs w:val="22"/>
          <w:lang w:val="sl-SI"/>
        </w:rPr>
        <w:t>Družabno srečanje</w:t>
      </w:r>
    </w:p>
    <w:p w14:paraId="572A1A2D" w14:textId="77777777" w:rsidR="00CE14D2" w:rsidRPr="00EB3F4B" w:rsidRDefault="00CE14D2" w:rsidP="00A12410">
      <w:pPr>
        <w:pStyle w:val="Default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053B06D2" w14:textId="77777777" w:rsidR="00CE14D2" w:rsidRPr="00EB3F4B" w:rsidRDefault="00CE14D2" w:rsidP="00DC1EBF">
      <w:pPr>
        <w:pStyle w:val="Default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44815665" w14:textId="646F9E80" w:rsidR="00DC1EBF" w:rsidRPr="00EB3F4B" w:rsidRDefault="009261B8" w:rsidP="00540C2E">
      <w:pPr>
        <w:pStyle w:val="Default"/>
        <w:jc w:val="center"/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</w:pPr>
      <w:r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Sobota</w:t>
      </w:r>
      <w:r w:rsidR="00160B44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 xml:space="preserve">, </w:t>
      </w:r>
      <w:r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5</w:t>
      </w:r>
      <w:r w:rsidR="00660954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 xml:space="preserve">. </w:t>
      </w:r>
      <w:r w:rsidR="0086499A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junij</w:t>
      </w:r>
      <w:r w:rsidR="007917E2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 xml:space="preserve"> 20</w:t>
      </w:r>
      <w:r w:rsidR="00CB5ED3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2</w:t>
      </w:r>
      <w:r w:rsidR="005C7D76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1</w:t>
      </w:r>
    </w:p>
    <w:p w14:paraId="30DC2BB2" w14:textId="77777777" w:rsidR="002C592D" w:rsidRPr="00EB3F4B" w:rsidRDefault="002C592D" w:rsidP="003B4D6C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</w:p>
    <w:p w14:paraId="09851EB0" w14:textId="77777777" w:rsidR="00465BAB" w:rsidRPr="00EB3F4B" w:rsidRDefault="003B4D6C" w:rsidP="003B4D6C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Tretja </w:t>
      </w:r>
      <w:r w:rsidR="00F46B8F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A. sekcija</w:t>
      </w: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: Delavnic</w:t>
      </w:r>
      <w:r w:rsidR="00CE14D2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a</w:t>
      </w: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»</w:t>
      </w:r>
      <w:r w:rsidR="00A70EAD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Nova sredstva</w:t>
      </w:r>
      <w:r w:rsidR="002702DB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in tehnologije</w:t>
      </w:r>
      <w:r w:rsidR="00A70EAD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v boju</w:t>
      </w:r>
      <w:r w:rsidR="006E26AC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proti povzročiteljem bolezni</w:t>
      </w: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« (09.00 – 14.00)</w:t>
      </w:r>
    </w:p>
    <w:p w14:paraId="52F7034E" w14:textId="77777777" w:rsidR="003B4D6C" w:rsidRPr="00EB3F4B" w:rsidRDefault="003B4D6C" w:rsidP="00436ABF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2"/>
          <w:szCs w:val="22"/>
          <w:lang w:val="sl-SI"/>
        </w:rPr>
      </w:pPr>
    </w:p>
    <w:p w14:paraId="6946981B" w14:textId="77777777" w:rsidR="0020075A" w:rsidRPr="00EB3F4B" w:rsidRDefault="0020075A" w:rsidP="005251DE">
      <w:pPr>
        <w:ind w:left="1410" w:hanging="1410"/>
        <w:rPr>
          <w:rFonts w:ascii="Tahoma" w:hAnsi="Tahoma" w:cs="Tahoma"/>
          <w:sz w:val="22"/>
          <w:szCs w:val="22"/>
        </w:rPr>
      </w:pPr>
    </w:p>
    <w:p w14:paraId="54463CAB" w14:textId="77777777" w:rsidR="009E19CE" w:rsidRPr="00EB3F4B" w:rsidRDefault="00A15BB2" w:rsidP="009444A1">
      <w:pPr>
        <w:spacing w:after="120"/>
        <w:ind w:left="1701" w:hanging="1701"/>
        <w:jc w:val="both"/>
        <w:rPr>
          <w:rFonts w:ascii="Tahoma" w:hAnsi="Tahoma" w:cs="Tahoma"/>
          <w:i/>
          <w:iCs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0</w:t>
      </w:r>
      <w:r w:rsidR="00C61BDB" w:rsidRPr="00EB3F4B">
        <w:rPr>
          <w:rFonts w:ascii="Tahoma" w:hAnsi="Tahoma" w:cs="Tahoma"/>
          <w:sz w:val="22"/>
          <w:szCs w:val="22"/>
        </w:rPr>
        <w:t>9</w:t>
      </w:r>
      <w:r w:rsidR="00964996" w:rsidRPr="00EB3F4B">
        <w:rPr>
          <w:rFonts w:ascii="Tahoma" w:hAnsi="Tahoma" w:cs="Tahoma"/>
          <w:sz w:val="22"/>
          <w:szCs w:val="22"/>
        </w:rPr>
        <w:t>.00</w:t>
      </w:r>
      <w:r w:rsidRPr="00EB3F4B">
        <w:rPr>
          <w:rFonts w:ascii="Tahoma" w:hAnsi="Tahoma" w:cs="Tahoma"/>
          <w:sz w:val="22"/>
          <w:szCs w:val="22"/>
        </w:rPr>
        <w:t xml:space="preserve"> </w:t>
      </w:r>
      <w:r w:rsidR="000C3B49" w:rsidRPr="00EB3F4B">
        <w:rPr>
          <w:rFonts w:ascii="Tahoma" w:hAnsi="Tahoma" w:cs="Tahoma"/>
          <w:sz w:val="22"/>
          <w:szCs w:val="22"/>
        </w:rPr>
        <w:t>-</w:t>
      </w:r>
      <w:r w:rsidRPr="00EB3F4B">
        <w:rPr>
          <w:rFonts w:ascii="Tahoma" w:hAnsi="Tahoma" w:cs="Tahoma"/>
          <w:sz w:val="22"/>
          <w:szCs w:val="22"/>
        </w:rPr>
        <w:t xml:space="preserve"> 0</w:t>
      </w:r>
      <w:r w:rsidR="00C61BDB" w:rsidRPr="00EB3F4B">
        <w:rPr>
          <w:rFonts w:ascii="Tahoma" w:hAnsi="Tahoma" w:cs="Tahoma"/>
          <w:sz w:val="22"/>
          <w:szCs w:val="22"/>
        </w:rPr>
        <w:t>9</w:t>
      </w:r>
      <w:r w:rsidR="00DC1EBF" w:rsidRPr="00EB3F4B">
        <w:rPr>
          <w:rFonts w:ascii="Tahoma" w:hAnsi="Tahoma" w:cs="Tahoma"/>
          <w:sz w:val="22"/>
          <w:szCs w:val="22"/>
        </w:rPr>
        <w:t>.</w:t>
      </w:r>
      <w:r w:rsidR="00964996" w:rsidRPr="00EB3F4B">
        <w:rPr>
          <w:rFonts w:ascii="Tahoma" w:hAnsi="Tahoma" w:cs="Tahoma"/>
          <w:sz w:val="22"/>
          <w:szCs w:val="22"/>
        </w:rPr>
        <w:t>20</w:t>
      </w:r>
      <w:r w:rsidR="003750FB" w:rsidRPr="00EB3F4B">
        <w:rPr>
          <w:rFonts w:ascii="Tahoma" w:hAnsi="Tahoma" w:cs="Tahoma"/>
          <w:sz w:val="22"/>
          <w:szCs w:val="22"/>
        </w:rPr>
        <w:tab/>
      </w:r>
      <w:r w:rsidR="00FD36D2" w:rsidRPr="00EB3F4B">
        <w:rPr>
          <w:rFonts w:ascii="Tahoma" w:hAnsi="Tahoma" w:cs="Tahoma"/>
          <w:b/>
          <w:sz w:val="22"/>
          <w:szCs w:val="22"/>
        </w:rPr>
        <w:t>Zoran Simonović:</w:t>
      </w:r>
      <w:r w:rsidR="00FD36D2" w:rsidRPr="00EB3F4B">
        <w:rPr>
          <w:rFonts w:ascii="Tahoma" w:hAnsi="Tahoma" w:cs="Tahoma"/>
          <w:sz w:val="22"/>
          <w:szCs w:val="22"/>
        </w:rPr>
        <w:t xml:space="preserve"> </w:t>
      </w:r>
      <w:r w:rsidR="00FD36D2" w:rsidRPr="00EB3F4B">
        <w:rPr>
          <w:rFonts w:ascii="Tahoma" w:hAnsi="Tahoma" w:cs="Tahoma"/>
          <w:i/>
          <w:iCs/>
          <w:sz w:val="22"/>
          <w:szCs w:val="22"/>
        </w:rPr>
        <w:t xml:space="preserve">Ali </w:t>
      </w:r>
      <w:r w:rsidR="00BB47C3" w:rsidRPr="00EB3F4B">
        <w:rPr>
          <w:rFonts w:ascii="Tahoma" w:hAnsi="Tahoma" w:cs="Tahoma"/>
          <w:i/>
          <w:iCs/>
          <w:sz w:val="22"/>
          <w:szCs w:val="22"/>
        </w:rPr>
        <w:t>smo pripravljeni na</w:t>
      </w:r>
      <w:r w:rsidR="00FD36D2" w:rsidRPr="00EB3F4B">
        <w:rPr>
          <w:rFonts w:ascii="Tahoma" w:hAnsi="Tahoma" w:cs="Tahoma"/>
          <w:i/>
          <w:iCs/>
          <w:sz w:val="22"/>
          <w:szCs w:val="22"/>
        </w:rPr>
        <w:t xml:space="preserve"> nove pandemije</w:t>
      </w:r>
      <w:r w:rsidR="00413EB1" w:rsidRPr="00EB3F4B">
        <w:rPr>
          <w:rFonts w:ascii="Tahoma" w:hAnsi="Tahoma" w:cs="Tahoma"/>
          <w:i/>
          <w:iCs/>
          <w:sz w:val="22"/>
          <w:szCs w:val="22"/>
        </w:rPr>
        <w:t>?</w:t>
      </w:r>
    </w:p>
    <w:p w14:paraId="25924570" w14:textId="77777777" w:rsidR="007E50E8" w:rsidRPr="00EB3F4B" w:rsidRDefault="00A15BB2" w:rsidP="009444A1">
      <w:pPr>
        <w:spacing w:after="120"/>
        <w:ind w:left="1701" w:hanging="1701"/>
        <w:jc w:val="both"/>
        <w:rPr>
          <w:rFonts w:ascii="Tahoma" w:hAnsi="Tahoma" w:cs="Tahoma"/>
          <w:i/>
          <w:iCs/>
          <w:color w:val="000000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0</w:t>
      </w:r>
      <w:r w:rsidR="006459E3" w:rsidRPr="00EB3F4B">
        <w:rPr>
          <w:rFonts w:ascii="Tahoma" w:hAnsi="Tahoma" w:cs="Tahoma"/>
          <w:sz w:val="22"/>
          <w:szCs w:val="22"/>
        </w:rPr>
        <w:t>9.20</w:t>
      </w:r>
      <w:r w:rsidRPr="00EB3F4B">
        <w:rPr>
          <w:rFonts w:ascii="Tahoma" w:hAnsi="Tahoma" w:cs="Tahoma"/>
          <w:sz w:val="22"/>
          <w:szCs w:val="22"/>
        </w:rPr>
        <w:t xml:space="preserve"> </w:t>
      </w:r>
      <w:r w:rsidR="00C61BDB" w:rsidRPr="00EB3F4B">
        <w:rPr>
          <w:rFonts w:ascii="Tahoma" w:hAnsi="Tahoma" w:cs="Tahoma"/>
          <w:sz w:val="22"/>
          <w:szCs w:val="22"/>
        </w:rPr>
        <w:t>-</w:t>
      </w:r>
      <w:r w:rsidRPr="00EB3F4B">
        <w:rPr>
          <w:rFonts w:ascii="Tahoma" w:hAnsi="Tahoma" w:cs="Tahoma"/>
          <w:sz w:val="22"/>
          <w:szCs w:val="22"/>
        </w:rPr>
        <w:t xml:space="preserve"> 0</w:t>
      </w:r>
      <w:r w:rsidR="006459E3" w:rsidRPr="00EB3F4B">
        <w:rPr>
          <w:rFonts w:ascii="Tahoma" w:hAnsi="Tahoma" w:cs="Tahoma"/>
          <w:sz w:val="22"/>
          <w:szCs w:val="22"/>
        </w:rPr>
        <w:t>9</w:t>
      </w:r>
      <w:r w:rsidR="00C61BDB" w:rsidRPr="00EB3F4B">
        <w:rPr>
          <w:rFonts w:ascii="Tahoma" w:hAnsi="Tahoma" w:cs="Tahoma"/>
          <w:sz w:val="22"/>
          <w:szCs w:val="22"/>
        </w:rPr>
        <w:t>.</w:t>
      </w:r>
      <w:r w:rsidR="006459E3" w:rsidRPr="00EB3F4B">
        <w:rPr>
          <w:rFonts w:ascii="Tahoma" w:hAnsi="Tahoma" w:cs="Tahoma"/>
          <w:sz w:val="22"/>
          <w:szCs w:val="22"/>
        </w:rPr>
        <w:t>4</w:t>
      </w:r>
      <w:r w:rsidR="00C61BDB" w:rsidRPr="00EB3F4B">
        <w:rPr>
          <w:rFonts w:ascii="Tahoma" w:hAnsi="Tahoma" w:cs="Tahoma"/>
          <w:sz w:val="22"/>
          <w:szCs w:val="22"/>
        </w:rPr>
        <w:t xml:space="preserve">0 </w:t>
      </w:r>
      <w:r w:rsidR="003750FB" w:rsidRPr="00EB3F4B">
        <w:rPr>
          <w:rFonts w:ascii="Tahoma" w:hAnsi="Tahoma" w:cs="Tahoma"/>
          <w:sz w:val="22"/>
          <w:szCs w:val="22"/>
        </w:rPr>
        <w:tab/>
      </w:r>
      <w:r w:rsidR="00FD36D2" w:rsidRPr="00EB3F4B">
        <w:rPr>
          <w:rFonts w:ascii="Tahoma" w:hAnsi="Tahoma" w:cs="Tahoma"/>
          <w:b/>
          <w:sz w:val="22"/>
          <w:szCs w:val="22"/>
        </w:rPr>
        <w:t>Urban Bren</w:t>
      </w:r>
      <w:r w:rsidR="00FD36D2" w:rsidRPr="00EB3F4B">
        <w:rPr>
          <w:rFonts w:ascii="Tahoma" w:hAnsi="Tahoma" w:cs="Tahoma"/>
          <w:b/>
          <w:bCs/>
          <w:sz w:val="22"/>
          <w:szCs w:val="22"/>
        </w:rPr>
        <w:t>:</w:t>
      </w:r>
      <w:r w:rsidR="00FD36D2" w:rsidRPr="00EB3F4B">
        <w:rPr>
          <w:rFonts w:ascii="Tahoma" w:hAnsi="Tahoma" w:cs="Tahoma"/>
          <w:sz w:val="22"/>
          <w:szCs w:val="22"/>
        </w:rPr>
        <w:t xml:space="preserve"> </w:t>
      </w:r>
      <w:r w:rsidR="00FD36D2" w:rsidRPr="00EB3F4B">
        <w:rPr>
          <w:rFonts w:ascii="Tahoma" w:hAnsi="Tahoma" w:cs="Tahoma"/>
          <w:i/>
          <w:iCs/>
          <w:color w:val="000000"/>
          <w:sz w:val="22"/>
          <w:szCs w:val="22"/>
        </w:rPr>
        <w:t xml:space="preserve">Razvoj diagnostičnih, terapevtskih in </w:t>
      </w:r>
      <w:proofErr w:type="gramStart"/>
      <w:r w:rsidR="00FD36D2" w:rsidRPr="00EB3F4B">
        <w:rPr>
          <w:rFonts w:ascii="Tahoma" w:hAnsi="Tahoma" w:cs="Tahoma"/>
          <w:i/>
          <w:iCs/>
          <w:color w:val="000000"/>
          <w:sz w:val="22"/>
          <w:szCs w:val="22"/>
        </w:rPr>
        <w:t>preventivnih</w:t>
      </w:r>
      <w:proofErr w:type="gramEnd"/>
      <w:r w:rsidR="00FD36D2" w:rsidRPr="00EB3F4B">
        <w:rPr>
          <w:rFonts w:ascii="Tahoma" w:hAnsi="Tahoma" w:cs="Tahoma"/>
          <w:i/>
          <w:iCs/>
          <w:color w:val="000000"/>
          <w:sz w:val="22"/>
          <w:szCs w:val="22"/>
        </w:rPr>
        <w:t xml:space="preserve"> pristopov pri obvladovanju okužb (</w:t>
      </w:r>
      <w:r w:rsidR="00413EB1" w:rsidRPr="00EB3F4B">
        <w:rPr>
          <w:rFonts w:ascii="Tahoma" w:hAnsi="Tahoma" w:cs="Tahoma"/>
          <w:i/>
          <w:iCs/>
          <w:color w:val="000000"/>
          <w:sz w:val="22"/>
          <w:szCs w:val="22"/>
        </w:rPr>
        <w:t>npr.</w:t>
      </w:r>
      <w:r w:rsidR="003B4D6C" w:rsidRPr="00EB3F4B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="00FD36D2" w:rsidRPr="00EB3F4B">
        <w:rPr>
          <w:rFonts w:ascii="Tahoma" w:hAnsi="Tahoma" w:cs="Tahoma"/>
          <w:i/>
          <w:iCs/>
          <w:color w:val="000000"/>
          <w:sz w:val="22"/>
          <w:szCs w:val="22"/>
        </w:rPr>
        <w:t>COVID-19) na področju biokemije</w:t>
      </w:r>
    </w:p>
    <w:p w14:paraId="777EA0F1" w14:textId="77777777" w:rsidR="009A75FE" w:rsidRPr="00EB3F4B" w:rsidRDefault="00A15BB2" w:rsidP="009444A1">
      <w:pPr>
        <w:spacing w:after="120"/>
        <w:ind w:left="1701" w:hanging="1701"/>
        <w:jc w:val="both"/>
        <w:rPr>
          <w:rFonts w:ascii="Tahoma" w:hAnsi="Tahoma" w:cs="Tahoma"/>
          <w:i/>
          <w:iCs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0</w:t>
      </w:r>
      <w:r w:rsidR="006459E3" w:rsidRPr="00EB3F4B">
        <w:rPr>
          <w:rFonts w:ascii="Tahoma" w:hAnsi="Tahoma" w:cs="Tahoma"/>
          <w:sz w:val="22"/>
          <w:szCs w:val="22"/>
        </w:rPr>
        <w:t>9</w:t>
      </w:r>
      <w:r w:rsidR="003750FB" w:rsidRPr="00EB3F4B">
        <w:rPr>
          <w:rFonts w:ascii="Tahoma" w:hAnsi="Tahoma" w:cs="Tahoma"/>
          <w:sz w:val="22"/>
          <w:szCs w:val="22"/>
        </w:rPr>
        <w:t>.</w:t>
      </w:r>
      <w:r w:rsidR="006459E3" w:rsidRPr="00EB3F4B">
        <w:rPr>
          <w:rFonts w:ascii="Tahoma" w:hAnsi="Tahoma" w:cs="Tahoma"/>
          <w:sz w:val="22"/>
          <w:szCs w:val="22"/>
        </w:rPr>
        <w:t>4</w:t>
      </w:r>
      <w:r w:rsidR="003750FB" w:rsidRPr="00EB3F4B">
        <w:rPr>
          <w:rFonts w:ascii="Tahoma" w:hAnsi="Tahoma" w:cs="Tahoma"/>
          <w:sz w:val="22"/>
          <w:szCs w:val="22"/>
        </w:rPr>
        <w:t>0</w:t>
      </w:r>
      <w:r w:rsidRPr="00EB3F4B">
        <w:rPr>
          <w:rFonts w:ascii="Tahoma" w:hAnsi="Tahoma" w:cs="Tahoma"/>
          <w:sz w:val="22"/>
          <w:szCs w:val="22"/>
        </w:rPr>
        <w:t xml:space="preserve"> </w:t>
      </w:r>
      <w:r w:rsidR="003750FB" w:rsidRPr="00EB3F4B">
        <w:rPr>
          <w:rFonts w:ascii="Tahoma" w:hAnsi="Tahoma" w:cs="Tahoma"/>
          <w:sz w:val="22"/>
          <w:szCs w:val="22"/>
        </w:rPr>
        <w:t>-</w:t>
      </w:r>
      <w:r w:rsidRPr="00EB3F4B">
        <w:rPr>
          <w:rFonts w:ascii="Tahoma" w:hAnsi="Tahoma" w:cs="Tahoma"/>
          <w:sz w:val="22"/>
          <w:szCs w:val="22"/>
        </w:rPr>
        <w:t xml:space="preserve"> </w:t>
      </w:r>
      <w:r w:rsidR="006E26AC" w:rsidRPr="00EB3F4B">
        <w:rPr>
          <w:rFonts w:ascii="Tahoma" w:hAnsi="Tahoma" w:cs="Tahoma"/>
          <w:sz w:val="22"/>
          <w:szCs w:val="22"/>
        </w:rPr>
        <w:t>1</w:t>
      </w:r>
      <w:r w:rsidR="006459E3" w:rsidRPr="00EB3F4B">
        <w:rPr>
          <w:rFonts w:ascii="Tahoma" w:hAnsi="Tahoma" w:cs="Tahoma"/>
          <w:sz w:val="22"/>
          <w:szCs w:val="22"/>
        </w:rPr>
        <w:t>0</w:t>
      </w:r>
      <w:r w:rsidR="006E26AC" w:rsidRPr="00EB3F4B">
        <w:rPr>
          <w:rFonts w:ascii="Tahoma" w:hAnsi="Tahoma" w:cs="Tahoma"/>
          <w:sz w:val="22"/>
          <w:szCs w:val="22"/>
        </w:rPr>
        <w:t>.00</w:t>
      </w:r>
      <w:r w:rsidR="003750FB" w:rsidRPr="00EB3F4B">
        <w:rPr>
          <w:rFonts w:ascii="Tahoma" w:hAnsi="Tahoma" w:cs="Tahoma"/>
          <w:sz w:val="22"/>
          <w:szCs w:val="22"/>
        </w:rPr>
        <w:tab/>
      </w:r>
      <w:r w:rsidR="00FD36D2" w:rsidRPr="00EB3F4B">
        <w:rPr>
          <w:rFonts w:ascii="Tahoma" w:hAnsi="Tahoma" w:cs="Tahoma"/>
          <w:b/>
          <w:bCs/>
          <w:sz w:val="22"/>
          <w:szCs w:val="22"/>
        </w:rPr>
        <w:t>Krešimir Pavelić:</w:t>
      </w:r>
      <w:r w:rsidR="00FD36D2" w:rsidRPr="00EB3F4B">
        <w:rPr>
          <w:rFonts w:ascii="Tahoma" w:hAnsi="Tahoma" w:cs="Tahoma"/>
          <w:sz w:val="22"/>
          <w:szCs w:val="22"/>
        </w:rPr>
        <w:t xml:space="preserve"> </w:t>
      </w:r>
      <w:r w:rsidR="00FD36D2" w:rsidRPr="00EB3F4B">
        <w:rPr>
          <w:rFonts w:ascii="Tahoma" w:hAnsi="Tahoma" w:cs="Tahoma"/>
          <w:i/>
          <w:iCs/>
          <w:sz w:val="22"/>
          <w:szCs w:val="22"/>
        </w:rPr>
        <w:t>Metode manipulacije RNK in DNK pri razvoju ciljanih zdravil in cepiv</w:t>
      </w:r>
      <w:r w:rsidR="00AF66E2" w:rsidRPr="00EB3F4B">
        <w:rPr>
          <w:rFonts w:ascii="Tahoma" w:hAnsi="Tahoma" w:cs="Tahoma"/>
          <w:i/>
          <w:iCs/>
          <w:sz w:val="22"/>
          <w:szCs w:val="22"/>
        </w:rPr>
        <w:t xml:space="preserve"> </w:t>
      </w:r>
      <w:r w:rsidR="00FD36D2" w:rsidRPr="00EB3F4B">
        <w:rPr>
          <w:rFonts w:ascii="Tahoma" w:hAnsi="Tahoma" w:cs="Tahoma"/>
          <w:i/>
          <w:iCs/>
          <w:sz w:val="22"/>
          <w:szCs w:val="22"/>
        </w:rPr>
        <w:t>in drugi dosežki biomedicine</w:t>
      </w:r>
    </w:p>
    <w:p w14:paraId="4FF133C9" w14:textId="77777777" w:rsidR="00FD36D2" w:rsidRPr="00EB3F4B" w:rsidRDefault="006459E3" w:rsidP="009444A1">
      <w:pPr>
        <w:spacing w:after="120"/>
        <w:ind w:left="1701" w:hanging="1701"/>
        <w:jc w:val="both"/>
        <w:rPr>
          <w:rFonts w:ascii="Tahoma" w:hAnsi="Tahoma" w:cs="Tahoma"/>
          <w:bCs/>
          <w:sz w:val="22"/>
          <w:szCs w:val="22"/>
        </w:rPr>
      </w:pPr>
      <w:r w:rsidRPr="00EB3F4B">
        <w:rPr>
          <w:rFonts w:ascii="Tahoma" w:hAnsi="Tahoma" w:cs="Tahoma"/>
          <w:bCs/>
          <w:sz w:val="22"/>
          <w:szCs w:val="22"/>
        </w:rPr>
        <w:t>10.00</w:t>
      </w:r>
      <w:r w:rsidR="00A15BB2" w:rsidRPr="00EB3F4B">
        <w:rPr>
          <w:rFonts w:ascii="Tahoma" w:hAnsi="Tahoma" w:cs="Tahoma"/>
          <w:bCs/>
          <w:sz w:val="22"/>
          <w:szCs w:val="22"/>
        </w:rPr>
        <w:t xml:space="preserve"> </w:t>
      </w:r>
      <w:r w:rsidRPr="00EB3F4B">
        <w:rPr>
          <w:rFonts w:ascii="Tahoma" w:hAnsi="Tahoma" w:cs="Tahoma"/>
          <w:bCs/>
          <w:sz w:val="22"/>
          <w:szCs w:val="22"/>
        </w:rPr>
        <w:t>-</w:t>
      </w:r>
      <w:r w:rsidR="00A15BB2" w:rsidRPr="00EB3F4B"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 w:rsidRPr="00EB3F4B">
        <w:rPr>
          <w:rFonts w:ascii="Tahoma" w:hAnsi="Tahoma" w:cs="Tahoma"/>
          <w:bCs/>
          <w:sz w:val="22"/>
          <w:szCs w:val="22"/>
        </w:rPr>
        <w:t>10.20</w:t>
      </w:r>
      <w:r w:rsidRPr="00EB3F4B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 xml:space="preserve">  </w:t>
      </w:r>
      <w:proofErr w:type="gramEnd"/>
      <w:r w:rsidR="00A15BB2" w:rsidRPr="00EB3F4B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ab/>
      </w:r>
      <w:r w:rsidR="00FD36D2" w:rsidRPr="00EB3F4B">
        <w:rPr>
          <w:rFonts w:ascii="Tahoma" w:hAnsi="Tahoma" w:cs="Tahoma"/>
          <w:b/>
          <w:bCs/>
          <w:sz w:val="22"/>
          <w:szCs w:val="22"/>
        </w:rPr>
        <w:t>Aleš Obreza:</w:t>
      </w:r>
      <w:r w:rsidR="00FD36D2" w:rsidRPr="00EB3F4B">
        <w:rPr>
          <w:rFonts w:ascii="Tahoma" w:hAnsi="Tahoma" w:cs="Tahoma"/>
          <w:sz w:val="22"/>
          <w:szCs w:val="22"/>
        </w:rPr>
        <w:t xml:space="preserve"> </w:t>
      </w:r>
      <w:r w:rsidR="00FD36D2" w:rsidRPr="00EB3F4B">
        <w:rPr>
          <w:rFonts w:ascii="Tahoma" w:hAnsi="Tahoma" w:cs="Tahoma"/>
          <w:i/>
          <w:iCs/>
          <w:sz w:val="22"/>
          <w:szCs w:val="22"/>
        </w:rPr>
        <w:t>Odgovornost farmacije za proizvodnjo protimikrobnih učinkovin (</w:t>
      </w:r>
      <w:r w:rsidR="00A15BB2" w:rsidRPr="00EB3F4B">
        <w:rPr>
          <w:rFonts w:ascii="Tahoma" w:hAnsi="Tahoma" w:cs="Tahoma"/>
          <w:i/>
          <w:iCs/>
          <w:sz w:val="22"/>
          <w:szCs w:val="22"/>
        </w:rPr>
        <w:t>n</w:t>
      </w:r>
      <w:r w:rsidR="00FD36D2" w:rsidRPr="00EB3F4B">
        <w:rPr>
          <w:rFonts w:ascii="Tahoma" w:hAnsi="Tahoma" w:cs="Tahoma"/>
          <w:i/>
          <w:iCs/>
          <w:sz w:val="22"/>
          <w:szCs w:val="22"/>
        </w:rPr>
        <w:t>ove protimikrobne učinkovine in kaj lahko od njih pričakujemo)</w:t>
      </w:r>
    </w:p>
    <w:p w14:paraId="735C9822" w14:textId="77777777" w:rsidR="007E50E8" w:rsidRPr="00EB3F4B" w:rsidRDefault="006459E3" w:rsidP="009444A1">
      <w:pPr>
        <w:spacing w:after="120"/>
        <w:ind w:left="1701" w:hanging="1701"/>
        <w:rPr>
          <w:rFonts w:ascii="Tahoma" w:hAnsi="Tahoma" w:cs="Tahoma"/>
          <w:bCs/>
          <w:sz w:val="22"/>
          <w:szCs w:val="22"/>
        </w:rPr>
      </w:pPr>
      <w:r w:rsidRPr="00EB3F4B">
        <w:rPr>
          <w:rFonts w:ascii="Tahoma" w:hAnsi="Tahoma" w:cs="Tahoma"/>
          <w:bCs/>
          <w:sz w:val="22"/>
          <w:szCs w:val="22"/>
        </w:rPr>
        <w:t>10.20</w:t>
      </w:r>
      <w:r w:rsidR="00A15BB2" w:rsidRPr="00EB3F4B">
        <w:rPr>
          <w:rFonts w:ascii="Tahoma" w:hAnsi="Tahoma" w:cs="Tahoma"/>
          <w:bCs/>
          <w:sz w:val="22"/>
          <w:szCs w:val="22"/>
        </w:rPr>
        <w:t xml:space="preserve"> </w:t>
      </w:r>
      <w:r w:rsidRPr="00EB3F4B">
        <w:rPr>
          <w:rFonts w:ascii="Tahoma" w:hAnsi="Tahoma" w:cs="Tahoma"/>
          <w:bCs/>
          <w:sz w:val="22"/>
          <w:szCs w:val="22"/>
        </w:rPr>
        <w:t>-</w:t>
      </w:r>
      <w:r w:rsidR="00A15BB2" w:rsidRPr="00EB3F4B">
        <w:rPr>
          <w:rFonts w:ascii="Tahoma" w:hAnsi="Tahoma" w:cs="Tahoma"/>
          <w:bCs/>
          <w:sz w:val="22"/>
          <w:szCs w:val="22"/>
        </w:rPr>
        <w:t xml:space="preserve"> </w:t>
      </w:r>
      <w:r w:rsidRPr="00EB3F4B">
        <w:rPr>
          <w:rFonts w:ascii="Tahoma" w:hAnsi="Tahoma" w:cs="Tahoma"/>
          <w:bCs/>
          <w:sz w:val="22"/>
          <w:szCs w:val="22"/>
        </w:rPr>
        <w:t>10.30</w:t>
      </w:r>
      <w:r w:rsidRPr="00EB3F4B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 xml:space="preserve">    </w:t>
      </w:r>
      <w:r w:rsidR="00A15BB2" w:rsidRPr="00EB3F4B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ab/>
      </w:r>
      <w:r w:rsidR="00413EB1" w:rsidRPr="00EB3F4B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Razprava</w:t>
      </w:r>
    </w:p>
    <w:p w14:paraId="424542B1" w14:textId="77777777" w:rsidR="003750FB" w:rsidRPr="00EB3F4B" w:rsidRDefault="006459E3" w:rsidP="009444A1">
      <w:pPr>
        <w:spacing w:after="240"/>
        <w:ind w:left="1701" w:hanging="1701"/>
        <w:rPr>
          <w:rFonts w:ascii="Tahoma" w:hAnsi="Tahoma" w:cs="Tahoma"/>
          <w:bCs/>
          <w:sz w:val="22"/>
          <w:szCs w:val="22"/>
        </w:rPr>
      </w:pPr>
      <w:r w:rsidRPr="00EB3F4B">
        <w:rPr>
          <w:rFonts w:ascii="Tahoma" w:hAnsi="Tahoma" w:cs="Tahoma"/>
          <w:bCs/>
          <w:sz w:val="22"/>
          <w:szCs w:val="22"/>
        </w:rPr>
        <w:t>1</w:t>
      </w:r>
      <w:r w:rsidR="00FD36D2" w:rsidRPr="00EB3F4B">
        <w:rPr>
          <w:rFonts w:ascii="Tahoma" w:hAnsi="Tahoma" w:cs="Tahoma"/>
          <w:bCs/>
          <w:sz w:val="22"/>
          <w:szCs w:val="22"/>
        </w:rPr>
        <w:t>0</w:t>
      </w:r>
      <w:r w:rsidRPr="00EB3F4B">
        <w:rPr>
          <w:rFonts w:ascii="Tahoma" w:hAnsi="Tahoma" w:cs="Tahoma"/>
          <w:bCs/>
          <w:sz w:val="22"/>
          <w:szCs w:val="22"/>
        </w:rPr>
        <w:t>.</w:t>
      </w:r>
      <w:r w:rsidR="00DF28F8" w:rsidRPr="00EB3F4B">
        <w:rPr>
          <w:rFonts w:ascii="Tahoma" w:hAnsi="Tahoma" w:cs="Tahoma"/>
          <w:bCs/>
          <w:sz w:val="22"/>
          <w:szCs w:val="22"/>
        </w:rPr>
        <w:t>3</w:t>
      </w:r>
      <w:r w:rsidRPr="00EB3F4B">
        <w:rPr>
          <w:rFonts w:ascii="Tahoma" w:hAnsi="Tahoma" w:cs="Tahoma"/>
          <w:bCs/>
          <w:sz w:val="22"/>
          <w:szCs w:val="22"/>
        </w:rPr>
        <w:t>0</w:t>
      </w:r>
      <w:r w:rsidR="00A15BB2" w:rsidRPr="00EB3F4B">
        <w:rPr>
          <w:rFonts w:ascii="Tahoma" w:hAnsi="Tahoma" w:cs="Tahoma"/>
          <w:bCs/>
          <w:sz w:val="22"/>
          <w:szCs w:val="22"/>
        </w:rPr>
        <w:t xml:space="preserve"> </w:t>
      </w:r>
      <w:r w:rsidR="00DF28F8" w:rsidRPr="00EB3F4B">
        <w:rPr>
          <w:rFonts w:ascii="Tahoma" w:hAnsi="Tahoma" w:cs="Tahoma"/>
          <w:bCs/>
          <w:sz w:val="22"/>
          <w:szCs w:val="22"/>
        </w:rPr>
        <w:t>-</w:t>
      </w:r>
      <w:r w:rsidR="00A15BB2" w:rsidRPr="00EB3F4B">
        <w:rPr>
          <w:rFonts w:ascii="Tahoma" w:hAnsi="Tahoma" w:cs="Tahoma"/>
          <w:bCs/>
          <w:sz w:val="22"/>
          <w:szCs w:val="22"/>
        </w:rPr>
        <w:t xml:space="preserve"> </w:t>
      </w:r>
      <w:r w:rsidR="00DF28F8" w:rsidRPr="00EB3F4B">
        <w:rPr>
          <w:rFonts w:ascii="Tahoma" w:hAnsi="Tahoma" w:cs="Tahoma"/>
          <w:bCs/>
          <w:sz w:val="22"/>
          <w:szCs w:val="22"/>
        </w:rPr>
        <w:t>11.00</w:t>
      </w:r>
      <w:r w:rsidRPr="00EB3F4B">
        <w:rPr>
          <w:rFonts w:ascii="Tahoma" w:hAnsi="Tahoma" w:cs="Tahoma"/>
          <w:bCs/>
          <w:sz w:val="22"/>
          <w:szCs w:val="22"/>
        </w:rPr>
        <w:t xml:space="preserve">   </w:t>
      </w:r>
      <w:r w:rsidR="00436ABF" w:rsidRPr="00EB3F4B">
        <w:rPr>
          <w:rFonts w:ascii="Tahoma" w:hAnsi="Tahoma" w:cs="Tahoma"/>
          <w:bCs/>
          <w:sz w:val="22"/>
          <w:szCs w:val="22"/>
        </w:rPr>
        <w:t xml:space="preserve"> </w:t>
      </w:r>
      <w:r w:rsidR="00A15BB2" w:rsidRPr="00EB3F4B">
        <w:rPr>
          <w:rFonts w:ascii="Tahoma" w:hAnsi="Tahoma" w:cs="Tahoma"/>
          <w:bCs/>
          <w:sz w:val="22"/>
          <w:szCs w:val="22"/>
        </w:rPr>
        <w:tab/>
      </w:r>
      <w:r w:rsidR="00FC561A" w:rsidRPr="00EB3F4B">
        <w:rPr>
          <w:rFonts w:ascii="Tahoma" w:hAnsi="Tahoma" w:cs="Tahoma"/>
          <w:bCs/>
          <w:sz w:val="22"/>
          <w:szCs w:val="22"/>
        </w:rPr>
        <w:t>O</w:t>
      </w:r>
      <w:r w:rsidR="007E50E8" w:rsidRPr="00EB3F4B">
        <w:rPr>
          <w:rFonts w:ascii="Tahoma" w:hAnsi="Tahoma" w:cs="Tahoma"/>
          <w:bCs/>
          <w:sz w:val="22"/>
          <w:szCs w:val="22"/>
        </w:rPr>
        <w:t>dmor</w:t>
      </w:r>
    </w:p>
    <w:p w14:paraId="761C6154" w14:textId="77777777" w:rsidR="0079453B" w:rsidRPr="00EB3F4B" w:rsidRDefault="004A125F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bCs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lastRenderedPageBreak/>
        <w:t>11.</w:t>
      </w:r>
      <w:r w:rsidR="007E50E8" w:rsidRPr="00EB3F4B">
        <w:rPr>
          <w:rFonts w:ascii="Tahoma" w:hAnsi="Tahoma" w:cs="Tahoma"/>
          <w:sz w:val="22"/>
          <w:szCs w:val="22"/>
        </w:rPr>
        <w:t>00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-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Pr="00EB3F4B">
        <w:rPr>
          <w:rFonts w:ascii="Tahoma" w:hAnsi="Tahoma" w:cs="Tahoma"/>
          <w:sz w:val="22"/>
          <w:szCs w:val="22"/>
        </w:rPr>
        <w:t>1</w:t>
      </w:r>
      <w:r w:rsidR="0079453B" w:rsidRPr="00EB3F4B">
        <w:rPr>
          <w:rFonts w:ascii="Tahoma" w:hAnsi="Tahoma" w:cs="Tahoma"/>
          <w:sz w:val="22"/>
          <w:szCs w:val="22"/>
        </w:rPr>
        <w:t>1.</w:t>
      </w:r>
      <w:r w:rsidR="007E50E8" w:rsidRPr="00EB3F4B">
        <w:rPr>
          <w:rFonts w:ascii="Tahoma" w:hAnsi="Tahoma" w:cs="Tahoma"/>
          <w:sz w:val="22"/>
          <w:szCs w:val="22"/>
        </w:rPr>
        <w:t>20</w:t>
      </w:r>
      <w:r w:rsidRPr="00EB3F4B">
        <w:rPr>
          <w:rFonts w:ascii="Tahoma" w:hAnsi="Tahoma" w:cs="Tahoma"/>
          <w:sz w:val="22"/>
          <w:szCs w:val="22"/>
        </w:rPr>
        <w:tab/>
      </w:r>
      <w:bookmarkStart w:id="0" w:name="_Hlk31279665"/>
      <w:r w:rsidR="00A70EAD" w:rsidRPr="00EB3F4B">
        <w:rPr>
          <w:rFonts w:ascii="Tahoma" w:hAnsi="Tahoma" w:cs="Tahoma"/>
          <w:b/>
          <w:sz w:val="22"/>
          <w:szCs w:val="22"/>
        </w:rPr>
        <w:t xml:space="preserve">Urban Vrtačnik: </w:t>
      </w:r>
      <w:r w:rsidR="00A70EAD" w:rsidRPr="00EB3F4B">
        <w:rPr>
          <w:rFonts w:ascii="Tahoma" w:hAnsi="Tahoma" w:cs="Tahoma"/>
          <w:i/>
          <w:iCs/>
          <w:sz w:val="22"/>
          <w:szCs w:val="22"/>
        </w:rPr>
        <w:t>Prenos znanstvenih dosežkov v širšo uporabo – vloga držav in farmacevtske industrije</w:t>
      </w:r>
      <w:r w:rsidR="00AB695B" w:rsidRPr="00EB3F4B">
        <w:rPr>
          <w:rFonts w:ascii="Tahoma" w:hAnsi="Tahoma" w:cs="Tahoma"/>
          <w:bCs/>
          <w:i/>
          <w:iCs/>
          <w:sz w:val="22"/>
          <w:szCs w:val="22"/>
        </w:rPr>
        <w:t xml:space="preserve"> (cepiva dana pogojno v uporabo)</w:t>
      </w:r>
    </w:p>
    <w:bookmarkEnd w:id="0"/>
    <w:p w14:paraId="39CEDC56" w14:textId="77777777" w:rsidR="00A70EAD" w:rsidRPr="00EB3F4B" w:rsidRDefault="0079453B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11.</w:t>
      </w:r>
      <w:r w:rsidR="007E50E8" w:rsidRPr="00EB3F4B">
        <w:rPr>
          <w:rFonts w:ascii="Tahoma" w:hAnsi="Tahoma" w:cs="Tahoma"/>
          <w:sz w:val="22"/>
          <w:szCs w:val="22"/>
        </w:rPr>
        <w:t>20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="004A125F" w:rsidRPr="00EB3F4B">
        <w:rPr>
          <w:rFonts w:ascii="Tahoma" w:hAnsi="Tahoma" w:cs="Tahoma"/>
          <w:sz w:val="22"/>
          <w:szCs w:val="22"/>
        </w:rPr>
        <w:t>-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="004A125F" w:rsidRPr="00EB3F4B">
        <w:rPr>
          <w:rFonts w:ascii="Tahoma" w:hAnsi="Tahoma" w:cs="Tahoma"/>
          <w:sz w:val="22"/>
          <w:szCs w:val="22"/>
        </w:rPr>
        <w:t>1</w:t>
      </w:r>
      <w:r w:rsidRPr="00EB3F4B">
        <w:rPr>
          <w:rFonts w:ascii="Tahoma" w:hAnsi="Tahoma" w:cs="Tahoma"/>
          <w:sz w:val="22"/>
          <w:szCs w:val="22"/>
        </w:rPr>
        <w:t>1.</w:t>
      </w:r>
      <w:r w:rsidR="007E50E8" w:rsidRPr="00EB3F4B">
        <w:rPr>
          <w:rFonts w:ascii="Tahoma" w:hAnsi="Tahoma" w:cs="Tahoma"/>
          <w:sz w:val="22"/>
          <w:szCs w:val="22"/>
        </w:rPr>
        <w:t>40</w:t>
      </w:r>
      <w:r w:rsidR="003750FB" w:rsidRPr="00EB3F4B">
        <w:rPr>
          <w:rFonts w:ascii="Tahoma" w:hAnsi="Tahoma" w:cs="Tahoma"/>
          <w:b/>
          <w:sz w:val="22"/>
          <w:szCs w:val="22"/>
        </w:rPr>
        <w:tab/>
      </w:r>
      <w:r w:rsidR="00AB695B" w:rsidRPr="00EB3F4B">
        <w:rPr>
          <w:rFonts w:ascii="Tahoma" w:hAnsi="Tahoma" w:cs="Tahoma"/>
          <w:b/>
          <w:sz w:val="22"/>
          <w:szCs w:val="22"/>
        </w:rPr>
        <w:t xml:space="preserve">Thomas </w:t>
      </w:r>
      <w:r w:rsidR="00A017CE" w:rsidRPr="00EB3F4B">
        <w:rPr>
          <w:rFonts w:ascii="Tahoma" w:hAnsi="Tahoma" w:cs="Tahoma"/>
          <w:b/>
          <w:sz w:val="22"/>
          <w:szCs w:val="22"/>
        </w:rPr>
        <w:t xml:space="preserve">Allan </w:t>
      </w:r>
      <w:r w:rsidR="00AB695B" w:rsidRPr="00EB3F4B">
        <w:rPr>
          <w:rFonts w:ascii="Tahoma" w:hAnsi="Tahoma" w:cs="Tahoma"/>
          <w:b/>
          <w:sz w:val="22"/>
          <w:szCs w:val="22"/>
        </w:rPr>
        <w:t xml:space="preserve">Heller: </w:t>
      </w:r>
      <w:proofErr w:type="spellStart"/>
      <w:r w:rsidR="00AB695B" w:rsidRPr="00EB3F4B">
        <w:rPr>
          <w:rFonts w:ascii="Tahoma" w:hAnsi="Tahoma" w:cs="Tahoma"/>
          <w:i/>
          <w:iCs/>
          <w:sz w:val="22"/>
          <w:szCs w:val="22"/>
        </w:rPr>
        <w:t>Limiting</w:t>
      </w:r>
      <w:proofErr w:type="spellEnd"/>
      <w:r w:rsidR="00AB695B" w:rsidRPr="00EB3F4B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AB695B" w:rsidRPr="00EB3F4B">
        <w:rPr>
          <w:rFonts w:ascii="Tahoma" w:hAnsi="Tahoma" w:cs="Tahoma"/>
          <w:i/>
          <w:iCs/>
          <w:sz w:val="22"/>
          <w:szCs w:val="22"/>
        </w:rPr>
        <w:t>Liability</w:t>
      </w:r>
      <w:proofErr w:type="spellEnd"/>
      <w:r w:rsidR="00AB695B" w:rsidRPr="00EB3F4B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gramStart"/>
      <w:r w:rsidR="00AB695B" w:rsidRPr="00EB3F4B">
        <w:rPr>
          <w:rFonts w:ascii="Tahoma" w:hAnsi="Tahoma" w:cs="Tahoma"/>
          <w:i/>
          <w:iCs/>
          <w:sz w:val="22"/>
          <w:szCs w:val="22"/>
        </w:rPr>
        <w:t>for</w:t>
      </w:r>
      <w:proofErr w:type="gramEnd"/>
      <w:r w:rsidR="00AB695B" w:rsidRPr="00EB3F4B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AB695B" w:rsidRPr="00EB3F4B">
        <w:rPr>
          <w:rFonts w:ascii="Tahoma" w:hAnsi="Tahoma" w:cs="Tahoma"/>
          <w:i/>
          <w:iCs/>
          <w:sz w:val="22"/>
          <w:szCs w:val="22"/>
        </w:rPr>
        <w:t>Vaccines</w:t>
      </w:r>
      <w:proofErr w:type="spellEnd"/>
    </w:p>
    <w:p w14:paraId="4FE79CCB" w14:textId="77777777" w:rsidR="00413EB1" w:rsidRPr="00EB3F4B" w:rsidRDefault="00413EB1" w:rsidP="009444A1">
      <w:pPr>
        <w:spacing w:after="120"/>
        <w:ind w:left="1701" w:hanging="1701"/>
        <w:jc w:val="both"/>
        <w:rPr>
          <w:rFonts w:ascii="Tahoma" w:hAnsi="Tahoma" w:cs="Tahoma"/>
          <w:i/>
          <w:iCs/>
          <w:sz w:val="22"/>
          <w:szCs w:val="22"/>
        </w:rPr>
      </w:pPr>
      <w:r w:rsidRPr="00EB3F4B">
        <w:rPr>
          <w:rStyle w:val="Poudarek"/>
          <w:rFonts w:ascii="Tahoma" w:hAnsi="Tahoma" w:cs="Tahoma"/>
          <w:bCs/>
          <w:i w:val="0"/>
          <w:sz w:val="22"/>
          <w:szCs w:val="22"/>
        </w:rPr>
        <w:t>11.40</w:t>
      </w:r>
      <w:r w:rsidR="00A15BB2" w:rsidRPr="00EB3F4B">
        <w:rPr>
          <w:rStyle w:val="Poudarek"/>
          <w:rFonts w:ascii="Tahoma" w:hAnsi="Tahoma" w:cs="Tahoma"/>
          <w:bCs/>
          <w:i w:val="0"/>
          <w:sz w:val="22"/>
          <w:szCs w:val="22"/>
        </w:rPr>
        <w:t xml:space="preserve"> </w:t>
      </w:r>
      <w:r w:rsidRPr="00EB3F4B">
        <w:rPr>
          <w:rStyle w:val="Poudarek"/>
          <w:rFonts w:ascii="Tahoma" w:hAnsi="Tahoma" w:cs="Tahoma"/>
          <w:bCs/>
          <w:i w:val="0"/>
          <w:sz w:val="22"/>
          <w:szCs w:val="22"/>
        </w:rPr>
        <w:t>-</w:t>
      </w:r>
      <w:r w:rsidR="00A15BB2" w:rsidRPr="00EB3F4B">
        <w:rPr>
          <w:rStyle w:val="Poudarek"/>
          <w:rFonts w:ascii="Tahoma" w:hAnsi="Tahoma" w:cs="Tahoma"/>
          <w:bCs/>
          <w:i w:val="0"/>
          <w:sz w:val="22"/>
          <w:szCs w:val="22"/>
        </w:rPr>
        <w:t xml:space="preserve"> </w:t>
      </w:r>
      <w:r w:rsidRPr="00EB3F4B">
        <w:rPr>
          <w:rStyle w:val="Poudarek"/>
          <w:rFonts w:ascii="Tahoma" w:hAnsi="Tahoma" w:cs="Tahoma"/>
          <w:bCs/>
          <w:i w:val="0"/>
          <w:sz w:val="22"/>
          <w:szCs w:val="22"/>
        </w:rPr>
        <w:t>12.00</w:t>
      </w:r>
      <w:r w:rsidRPr="00EB3F4B">
        <w:rPr>
          <w:rStyle w:val="Poudarek"/>
          <w:rFonts w:ascii="Tahoma" w:hAnsi="Tahoma" w:cs="Tahoma"/>
          <w:b/>
          <w:bCs/>
          <w:i w:val="0"/>
          <w:sz w:val="22"/>
          <w:szCs w:val="22"/>
        </w:rPr>
        <w:t xml:space="preserve">    </w:t>
      </w:r>
      <w:r w:rsidR="00A15BB2" w:rsidRPr="00EB3F4B">
        <w:rPr>
          <w:rStyle w:val="Poudarek"/>
          <w:rFonts w:ascii="Tahoma" w:hAnsi="Tahoma" w:cs="Tahoma"/>
          <w:b/>
          <w:bCs/>
          <w:i w:val="0"/>
          <w:sz w:val="22"/>
          <w:szCs w:val="22"/>
        </w:rPr>
        <w:tab/>
      </w:r>
      <w:r w:rsidRPr="00EB3F4B">
        <w:rPr>
          <w:rStyle w:val="Poudarek"/>
          <w:rFonts w:ascii="Tahoma" w:hAnsi="Tahoma" w:cs="Tahoma"/>
          <w:b/>
          <w:bCs/>
          <w:i w:val="0"/>
          <w:sz w:val="22"/>
          <w:szCs w:val="22"/>
        </w:rPr>
        <w:t>Jurij Fürst</w:t>
      </w:r>
      <w:r w:rsidRPr="00EB3F4B">
        <w:rPr>
          <w:rFonts w:ascii="Tahoma" w:hAnsi="Tahoma" w:cs="Tahoma"/>
          <w:b/>
          <w:bCs/>
          <w:iCs/>
          <w:sz w:val="22"/>
          <w:szCs w:val="22"/>
        </w:rPr>
        <w:t>:</w:t>
      </w:r>
      <w:r w:rsidRPr="00EB3F4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B3F4B">
        <w:rPr>
          <w:rFonts w:ascii="Tahoma" w:hAnsi="Tahoma" w:cs="Tahoma"/>
          <w:i/>
          <w:iCs/>
          <w:sz w:val="22"/>
          <w:szCs w:val="22"/>
        </w:rPr>
        <w:t>Draga zdravila – upanje ali past?</w:t>
      </w:r>
    </w:p>
    <w:p w14:paraId="0376F184" w14:textId="77777777" w:rsidR="000B608A" w:rsidRPr="00EB3F4B" w:rsidRDefault="002C592D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</w:t>
      </w:r>
      <w:r w:rsidR="00413EB1" w:rsidRPr="00EB3F4B">
        <w:rPr>
          <w:rFonts w:ascii="Tahoma" w:hAnsi="Tahoma" w:cs="Tahoma"/>
          <w:sz w:val="22"/>
          <w:szCs w:val="22"/>
        </w:rPr>
        <w:t>2</w:t>
      </w:r>
      <w:r w:rsidR="0079453B" w:rsidRPr="00EB3F4B">
        <w:rPr>
          <w:rFonts w:ascii="Tahoma" w:hAnsi="Tahoma" w:cs="Tahoma"/>
          <w:sz w:val="22"/>
          <w:szCs w:val="22"/>
        </w:rPr>
        <w:t>.</w:t>
      </w:r>
      <w:r w:rsidR="00413EB1" w:rsidRPr="00EB3F4B">
        <w:rPr>
          <w:rFonts w:ascii="Tahoma" w:hAnsi="Tahoma" w:cs="Tahoma"/>
          <w:sz w:val="22"/>
          <w:szCs w:val="22"/>
        </w:rPr>
        <w:t>0</w:t>
      </w:r>
      <w:r w:rsidR="007E50E8" w:rsidRPr="00EB3F4B">
        <w:rPr>
          <w:rFonts w:ascii="Tahoma" w:hAnsi="Tahoma" w:cs="Tahoma"/>
          <w:sz w:val="22"/>
          <w:szCs w:val="22"/>
        </w:rPr>
        <w:t>0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="00CC4099" w:rsidRPr="00EB3F4B">
        <w:rPr>
          <w:rFonts w:ascii="Tahoma" w:hAnsi="Tahoma" w:cs="Tahoma"/>
          <w:sz w:val="22"/>
          <w:szCs w:val="22"/>
        </w:rPr>
        <w:t>-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="00413EB1" w:rsidRPr="00EB3F4B">
        <w:rPr>
          <w:rFonts w:ascii="Tahoma" w:hAnsi="Tahoma" w:cs="Tahoma"/>
          <w:sz w:val="22"/>
          <w:szCs w:val="22"/>
        </w:rPr>
        <w:t>12.20</w:t>
      </w:r>
      <w:r w:rsidR="00CC4099" w:rsidRPr="00EB3F4B">
        <w:rPr>
          <w:rFonts w:ascii="Tahoma" w:hAnsi="Tahoma" w:cs="Tahoma"/>
          <w:b/>
          <w:sz w:val="22"/>
          <w:szCs w:val="22"/>
        </w:rPr>
        <w:tab/>
      </w:r>
      <w:r w:rsidR="00DF28F8" w:rsidRPr="00EB3F4B">
        <w:rPr>
          <w:rFonts w:ascii="Tahoma" w:hAnsi="Tahoma" w:cs="Tahoma"/>
          <w:b/>
          <w:sz w:val="22"/>
          <w:szCs w:val="22"/>
        </w:rPr>
        <w:t>Ivica Flis</w:t>
      </w:r>
      <w:r w:rsidR="00DF28F8" w:rsidRPr="00EB3F4B">
        <w:rPr>
          <w:rFonts w:ascii="Tahoma" w:hAnsi="Tahoma" w:cs="Tahoma"/>
          <w:b/>
          <w:bCs/>
          <w:sz w:val="22"/>
          <w:szCs w:val="22"/>
        </w:rPr>
        <w:t>:</w:t>
      </w:r>
      <w:r w:rsidR="00DF28F8" w:rsidRPr="00EB3F4B">
        <w:rPr>
          <w:rFonts w:ascii="Tahoma" w:hAnsi="Tahoma" w:cs="Tahoma"/>
          <w:sz w:val="22"/>
          <w:szCs w:val="22"/>
        </w:rPr>
        <w:t xml:space="preserve"> </w:t>
      </w:r>
      <w:r w:rsidR="00DF28F8" w:rsidRPr="00EB3F4B">
        <w:rPr>
          <w:rFonts w:ascii="Tahoma" w:hAnsi="Tahoma" w:cs="Tahoma"/>
          <w:i/>
          <w:iCs/>
          <w:sz w:val="22"/>
          <w:szCs w:val="22"/>
        </w:rPr>
        <w:t xml:space="preserve">Število zdravnikov v korelaciji z zagotavljanjem kakovostne obravnave </w:t>
      </w:r>
      <w:proofErr w:type="gramStart"/>
      <w:r w:rsidR="00DF28F8" w:rsidRPr="00EB3F4B">
        <w:rPr>
          <w:rFonts w:ascii="Tahoma" w:hAnsi="Tahoma" w:cs="Tahoma"/>
          <w:i/>
          <w:iCs/>
          <w:sz w:val="22"/>
          <w:szCs w:val="22"/>
        </w:rPr>
        <w:t>pacientov</w:t>
      </w:r>
      <w:proofErr w:type="gramEnd"/>
    </w:p>
    <w:p w14:paraId="051BF94C" w14:textId="77777777" w:rsidR="00CC4099" w:rsidRPr="00EB3F4B" w:rsidRDefault="009E19CE" w:rsidP="009444A1">
      <w:pPr>
        <w:pStyle w:val="Odstavekseznama"/>
        <w:spacing w:after="120"/>
        <w:ind w:left="1701" w:hanging="1701"/>
        <w:contextualSpacing w:val="0"/>
        <w:jc w:val="both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bCs/>
          <w:sz w:val="22"/>
          <w:szCs w:val="22"/>
        </w:rPr>
        <w:t>12.</w:t>
      </w:r>
      <w:r w:rsidR="00413EB1" w:rsidRPr="00EB3F4B">
        <w:rPr>
          <w:rFonts w:ascii="Tahoma" w:hAnsi="Tahoma" w:cs="Tahoma"/>
          <w:bCs/>
          <w:sz w:val="22"/>
          <w:szCs w:val="22"/>
        </w:rPr>
        <w:t>2</w:t>
      </w:r>
      <w:r w:rsidR="007E50E8" w:rsidRPr="00EB3F4B">
        <w:rPr>
          <w:rFonts w:ascii="Tahoma" w:hAnsi="Tahoma" w:cs="Tahoma"/>
          <w:bCs/>
          <w:sz w:val="22"/>
          <w:szCs w:val="22"/>
        </w:rPr>
        <w:t>0</w:t>
      </w:r>
      <w:r w:rsidR="00A15BB2" w:rsidRPr="00EB3F4B">
        <w:rPr>
          <w:rFonts w:ascii="Tahoma" w:hAnsi="Tahoma" w:cs="Tahoma"/>
          <w:bCs/>
          <w:sz w:val="22"/>
          <w:szCs w:val="22"/>
        </w:rPr>
        <w:t xml:space="preserve"> - </w:t>
      </w:r>
      <w:r w:rsidRPr="00EB3F4B">
        <w:rPr>
          <w:rFonts w:ascii="Tahoma" w:hAnsi="Tahoma" w:cs="Tahoma"/>
          <w:bCs/>
          <w:sz w:val="22"/>
          <w:szCs w:val="22"/>
        </w:rPr>
        <w:t>1</w:t>
      </w:r>
      <w:r w:rsidR="0079453B" w:rsidRPr="00EB3F4B">
        <w:rPr>
          <w:rFonts w:ascii="Tahoma" w:hAnsi="Tahoma" w:cs="Tahoma"/>
          <w:bCs/>
          <w:sz w:val="22"/>
          <w:szCs w:val="22"/>
        </w:rPr>
        <w:t>2.</w:t>
      </w:r>
      <w:r w:rsidR="00413EB1" w:rsidRPr="00EB3F4B">
        <w:rPr>
          <w:rFonts w:ascii="Tahoma" w:hAnsi="Tahoma" w:cs="Tahoma"/>
          <w:bCs/>
          <w:sz w:val="22"/>
          <w:szCs w:val="22"/>
        </w:rPr>
        <w:t>4</w:t>
      </w:r>
      <w:r w:rsidR="007E50E8" w:rsidRPr="00EB3F4B">
        <w:rPr>
          <w:rFonts w:ascii="Tahoma" w:hAnsi="Tahoma" w:cs="Tahoma"/>
          <w:bCs/>
          <w:sz w:val="22"/>
          <w:szCs w:val="22"/>
        </w:rPr>
        <w:t>0</w:t>
      </w:r>
      <w:r w:rsidR="00A13D4C" w:rsidRPr="00EB3F4B">
        <w:rPr>
          <w:rFonts w:ascii="Tahoma" w:hAnsi="Tahoma" w:cs="Tahoma"/>
          <w:bCs/>
          <w:sz w:val="22"/>
          <w:szCs w:val="22"/>
        </w:rPr>
        <w:tab/>
      </w:r>
      <w:bookmarkStart w:id="1" w:name="_Hlk60226013"/>
      <w:r w:rsidR="002059BE" w:rsidRPr="00EB3F4B">
        <w:rPr>
          <w:rFonts w:ascii="Tahoma" w:hAnsi="Tahoma" w:cs="Tahoma"/>
          <w:b/>
          <w:sz w:val="22"/>
          <w:szCs w:val="22"/>
        </w:rPr>
        <w:t>Vojko Flis:</w:t>
      </w:r>
      <w:r w:rsidR="002059BE" w:rsidRPr="00EB3F4B">
        <w:rPr>
          <w:rFonts w:ascii="Tahoma" w:hAnsi="Tahoma" w:cs="Tahoma"/>
          <w:sz w:val="22"/>
          <w:szCs w:val="22"/>
        </w:rPr>
        <w:t xml:space="preserve"> </w:t>
      </w:r>
      <w:r w:rsidR="002059BE" w:rsidRPr="00EB3F4B">
        <w:rPr>
          <w:rFonts w:ascii="Tahoma" w:hAnsi="Tahoma" w:cs="Tahoma"/>
          <w:i/>
          <w:iCs/>
          <w:sz w:val="22"/>
          <w:szCs w:val="22"/>
        </w:rPr>
        <w:t>Razkorak med željami in možnostmi</w:t>
      </w:r>
    </w:p>
    <w:bookmarkEnd w:id="1"/>
    <w:p w14:paraId="1D378FC2" w14:textId="77777777" w:rsidR="002C592D" w:rsidRPr="00EB3F4B" w:rsidRDefault="004A125F" w:rsidP="009444A1">
      <w:pPr>
        <w:spacing w:after="120"/>
        <w:ind w:left="1701" w:hanging="1701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1</w:t>
      </w:r>
      <w:r w:rsidR="0079453B" w:rsidRPr="00EB3F4B">
        <w:rPr>
          <w:rFonts w:ascii="Tahoma" w:hAnsi="Tahoma" w:cs="Tahoma"/>
          <w:sz w:val="22"/>
          <w:szCs w:val="22"/>
        </w:rPr>
        <w:t>2</w:t>
      </w:r>
      <w:r w:rsidR="00A706C2" w:rsidRPr="00EB3F4B">
        <w:rPr>
          <w:rFonts w:ascii="Tahoma" w:hAnsi="Tahoma" w:cs="Tahoma"/>
          <w:sz w:val="22"/>
          <w:szCs w:val="22"/>
        </w:rPr>
        <w:t>.</w:t>
      </w:r>
      <w:r w:rsidR="00413EB1" w:rsidRPr="00EB3F4B">
        <w:rPr>
          <w:rFonts w:ascii="Tahoma" w:hAnsi="Tahoma" w:cs="Tahoma"/>
          <w:sz w:val="22"/>
          <w:szCs w:val="22"/>
        </w:rPr>
        <w:t>4</w:t>
      </w:r>
      <w:r w:rsidR="007E50E8" w:rsidRPr="00EB3F4B">
        <w:rPr>
          <w:rFonts w:ascii="Tahoma" w:hAnsi="Tahoma" w:cs="Tahoma"/>
          <w:sz w:val="22"/>
          <w:szCs w:val="22"/>
        </w:rPr>
        <w:t>0</w:t>
      </w:r>
      <w:r w:rsidR="00A15BB2" w:rsidRPr="00EB3F4B">
        <w:rPr>
          <w:rFonts w:ascii="Tahoma" w:hAnsi="Tahoma" w:cs="Tahoma"/>
          <w:sz w:val="22"/>
          <w:szCs w:val="22"/>
        </w:rPr>
        <w:t xml:space="preserve"> </w:t>
      </w:r>
      <w:r w:rsidR="00CC4099" w:rsidRPr="00EB3F4B">
        <w:rPr>
          <w:rFonts w:ascii="Tahoma" w:hAnsi="Tahoma" w:cs="Tahoma"/>
          <w:sz w:val="22"/>
          <w:szCs w:val="22"/>
        </w:rPr>
        <w:t>-</w:t>
      </w:r>
      <w:r w:rsidR="00A15BB2" w:rsidRPr="00EB3F4B">
        <w:rPr>
          <w:rFonts w:ascii="Tahoma" w:hAnsi="Tahoma" w:cs="Tahoma"/>
          <w:sz w:val="22"/>
          <w:szCs w:val="22"/>
        </w:rPr>
        <w:t xml:space="preserve"> 14</w:t>
      </w:r>
      <w:r w:rsidR="0079453B" w:rsidRPr="00EB3F4B">
        <w:rPr>
          <w:rFonts w:ascii="Tahoma" w:hAnsi="Tahoma" w:cs="Tahoma"/>
          <w:sz w:val="22"/>
          <w:szCs w:val="22"/>
        </w:rPr>
        <w:t>.</w:t>
      </w:r>
      <w:r w:rsidR="00A15BB2" w:rsidRPr="00EB3F4B">
        <w:rPr>
          <w:rFonts w:ascii="Tahoma" w:hAnsi="Tahoma" w:cs="Tahoma"/>
          <w:sz w:val="22"/>
          <w:szCs w:val="22"/>
        </w:rPr>
        <w:t>00</w:t>
      </w:r>
      <w:r w:rsidRPr="00EB3F4B">
        <w:rPr>
          <w:rFonts w:ascii="Tahoma" w:hAnsi="Tahoma" w:cs="Tahoma"/>
          <w:sz w:val="22"/>
          <w:szCs w:val="22"/>
        </w:rPr>
        <w:tab/>
      </w:r>
      <w:r w:rsidR="00FC561A" w:rsidRPr="00EB3F4B">
        <w:rPr>
          <w:rFonts w:ascii="Tahoma" w:hAnsi="Tahoma" w:cs="Tahoma"/>
          <w:sz w:val="22"/>
          <w:szCs w:val="22"/>
        </w:rPr>
        <w:t>R</w:t>
      </w:r>
      <w:r w:rsidR="002C592D" w:rsidRPr="00EB3F4B">
        <w:rPr>
          <w:rFonts w:ascii="Tahoma" w:hAnsi="Tahoma" w:cs="Tahoma"/>
          <w:sz w:val="22"/>
          <w:szCs w:val="22"/>
        </w:rPr>
        <w:t>azprava</w:t>
      </w:r>
      <w:r w:rsidR="00A15BB2" w:rsidRPr="00EB3F4B">
        <w:rPr>
          <w:rFonts w:ascii="Tahoma" w:hAnsi="Tahoma" w:cs="Tahoma"/>
          <w:sz w:val="22"/>
          <w:szCs w:val="22"/>
        </w:rPr>
        <w:t xml:space="preserve"> in predstavitev zaključkov posveta </w:t>
      </w:r>
    </w:p>
    <w:p w14:paraId="7792D353" w14:textId="77777777" w:rsidR="00762328" w:rsidRPr="00EB3F4B" w:rsidRDefault="00762328" w:rsidP="003E1672">
      <w:pPr>
        <w:ind w:left="1701" w:hanging="1701"/>
        <w:rPr>
          <w:rFonts w:ascii="Tahoma" w:hAnsi="Tahoma" w:cs="Tahoma"/>
          <w:sz w:val="22"/>
          <w:szCs w:val="22"/>
        </w:rPr>
      </w:pPr>
    </w:p>
    <w:p w14:paraId="56C20CCA" w14:textId="77777777" w:rsidR="006459E3" w:rsidRPr="00EB3F4B" w:rsidRDefault="00F46B8F" w:rsidP="00F46B8F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Tretja </w:t>
      </w:r>
      <w:r w:rsidR="00D548ED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B</w:t>
      </w: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.</w:t>
      </w:r>
      <w:r w:rsidR="00D548ED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sekcija:</w:t>
      </w:r>
      <w:r w:rsidR="00015C72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</w:t>
      </w:r>
      <w:r w:rsidR="00CB7447"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>Študentska delavnica</w:t>
      </w:r>
      <w:r w:rsidRPr="00EB3F4B">
        <w:rPr>
          <w:rFonts w:ascii="Tahoma" w:hAnsi="Tahoma" w:cs="Tahoma"/>
          <w:b/>
          <w:color w:val="auto"/>
          <w:sz w:val="26"/>
          <w:szCs w:val="26"/>
          <w:lang w:val="sl-SI"/>
        </w:rPr>
        <w:t xml:space="preserve"> </w:t>
      </w:r>
      <w:r w:rsidR="000133BC">
        <w:rPr>
          <w:rFonts w:ascii="Tahoma" w:hAnsi="Tahoma" w:cs="Tahoma"/>
          <w:b/>
          <w:color w:val="auto"/>
          <w:sz w:val="26"/>
          <w:szCs w:val="26"/>
          <w:lang w:val="sl-SI"/>
        </w:rPr>
        <w:t>v angleškem jeziku</w:t>
      </w:r>
    </w:p>
    <w:p w14:paraId="6D71821D" w14:textId="77777777" w:rsidR="00F46B8F" w:rsidRPr="00EB3F4B" w:rsidRDefault="00F46B8F" w:rsidP="00F46B8F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</w:p>
    <w:p w14:paraId="36997F7B" w14:textId="77777777" w:rsidR="00F46B8F" w:rsidRDefault="00F46B8F" w:rsidP="000133BC">
      <w:pPr>
        <w:pStyle w:val="Default"/>
        <w:spacing w:before="120" w:after="120"/>
        <w:rPr>
          <w:rFonts w:ascii="Tahoma" w:hAnsi="Tahoma" w:cs="Tahoma"/>
          <w:color w:val="auto"/>
          <w:sz w:val="22"/>
          <w:lang w:val="sl-SI"/>
        </w:rPr>
      </w:pPr>
      <w:r w:rsidRPr="00EB3F4B">
        <w:rPr>
          <w:rFonts w:ascii="Tahoma" w:hAnsi="Tahoma" w:cs="Tahoma"/>
          <w:b/>
          <w:bCs/>
          <w:color w:val="auto"/>
          <w:sz w:val="22"/>
          <w:lang w:val="sl-SI"/>
        </w:rPr>
        <w:t>Predstavnik Ruske federacije:</w:t>
      </w:r>
      <w:r w:rsidRPr="00EB3F4B">
        <w:rPr>
          <w:rFonts w:ascii="Tahoma" w:hAnsi="Tahoma" w:cs="Tahoma"/>
          <w:color w:val="auto"/>
          <w:sz w:val="22"/>
          <w:lang w:val="sl-SI"/>
        </w:rPr>
        <w:t xml:space="preserve"> </w:t>
      </w:r>
      <w:r w:rsidRPr="00EB3F4B">
        <w:rPr>
          <w:rFonts w:ascii="Tahoma" w:hAnsi="Tahoma" w:cs="Tahoma"/>
          <w:i/>
          <w:iCs/>
          <w:color w:val="auto"/>
          <w:sz w:val="22"/>
          <w:lang w:val="sl-SI"/>
        </w:rPr>
        <w:t>Uvodni nagovor</w:t>
      </w:r>
      <w:r w:rsidRPr="00EB3F4B">
        <w:rPr>
          <w:rFonts w:ascii="Tahoma" w:hAnsi="Tahoma" w:cs="Tahoma"/>
          <w:color w:val="auto"/>
          <w:sz w:val="22"/>
          <w:lang w:val="sl-SI"/>
        </w:rPr>
        <w:t xml:space="preserve"> </w:t>
      </w:r>
    </w:p>
    <w:p w14:paraId="39BC6FB8" w14:textId="77777777" w:rsidR="000133BC" w:rsidRDefault="000133BC" w:rsidP="000133BC">
      <w:pPr>
        <w:pStyle w:val="Default"/>
        <w:tabs>
          <w:tab w:val="left" w:pos="1418"/>
        </w:tabs>
        <w:spacing w:before="120" w:after="120"/>
        <w:ind w:left="1701" w:hanging="1701"/>
        <w:rPr>
          <w:rFonts w:ascii="Tahoma" w:hAnsi="Tahoma" w:cs="Tahoma"/>
          <w:color w:val="auto"/>
          <w:sz w:val="22"/>
          <w:lang w:val="sl-SI"/>
        </w:rPr>
      </w:pPr>
      <w:r w:rsidRPr="00EB3F4B">
        <w:rPr>
          <w:rFonts w:ascii="Tahoma" w:hAnsi="Tahoma" w:cs="Tahoma"/>
          <w:color w:val="auto"/>
          <w:sz w:val="22"/>
          <w:lang w:val="sl-SI"/>
        </w:rPr>
        <w:t xml:space="preserve">9.00 - 14.00: </w:t>
      </w:r>
      <w:r w:rsidRPr="00EB3F4B">
        <w:rPr>
          <w:rFonts w:ascii="Tahoma" w:hAnsi="Tahoma" w:cs="Tahoma"/>
          <w:color w:val="auto"/>
          <w:sz w:val="22"/>
          <w:lang w:val="sl-SI"/>
        </w:rPr>
        <w:tab/>
      </w:r>
      <w:r w:rsidRPr="00EB3F4B">
        <w:rPr>
          <w:rFonts w:ascii="Tahoma" w:hAnsi="Tahoma" w:cs="Tahoma"/>
          <w:color w:val="auto"/>
          <w:sz w:val="22"/>
          <w:lang w:val="sl-SI"/>
        </w:rPr>
        <w:tab/>
        <w:t xml:space="preserve">Evtanazija </w:t>
      </w:r>
    </w:p>
    <w:p w14:paraId="0D16BE1D" w14:textId="77777777" w:rsidR="000F5475" w:rsidRPr="00EB3F4B" w:rsidRDefault="000F5475" w:rsidP="000133BC">
      <w:pPr>
        <w:pStyle w:val="Default"/>
        <w:tabs>
          <w:tab w:val="left" w:pos="1418"/>
        </w:tabs>
        <w:spacing w:before="120" w:after="120"/>
        <w:ind w:left="1701" w:hanging="1701"/>
        <w:rPr>
          <w:rFonts w:ascii="Tahoma" w:hAnsi="Tahoma" w:cs="Tahoma"/>
          <w:i/>
          <w:iCs/>
          <w:color w:val="auto"/>
          <w:sz w:val="22"/>
          <w:lang w:val="sl-SI"/>
        </w:rPr>
      </w:pPr>
      <w:r w:rsidRPr="000F5475">
        <w:rPr>
          <w:rFonts w:ascii="Tahoma" w:hAnsi="Tahoma" w:cs="Tahoma"/>
          <w:b/>
          <w:bCs/>
          <w:sz w:val="22"/>
          <w:lang w:val="sl-SI"/>
        </w:rPr>
        <w:t>Matjaž Zwitter</w:t>
      </w:r>
      <w:proofErr w:type="gramStart"/>
      <w:r w:rsidRPr="000F5475">
        <w:rPr>
          <w:rFonts w:ascii="Tahoma" w:hAnsi="Tahoma" w:cs="Tahoma"/>
          <w:b/>
          <w:bCs/>
          <w:sz w:val="22"/>
          <w:lang w:val="sl-SI"/>
        </w:rPr>
        <w:t>:</w:t>
      </w:r>
      <w:r>
        <w:rPr>
          <w:rFonts w:ascii="Tahoma" w:hAnsi="Tahoma" w:cs="Tahoma"/>
          <w:sz w:val="22"/>
          <w:lang w:val="sl-SI"/>
        </w:rPr>
        <w:t xml:space="preserve">  </w:t>
      </w:r>
      <w:proofErr w:type="gramEnd"/>
      <w:r w:rsidRPr="000F5475">
        <w:rPr>
          <w:rFonts w:ascii="Tahoma" w:hAnsi="Tahoma" w:cs="Tahoma"/>
          <w:i/>
          <w:iCs/>
          <w:sz w:val="22"/>
          <w:lang w:val="sl-SI"/>
        </w:rPr>
        <w:t xml:space="preserve">Uvodne misli </w:t>
      </w:r>
    </w:p>
    <w:p w14:paraId="3C8810F6" w14:textId="77777777" w:rsidR="000133BC" w:rsidRPr="00EB3F4B" w:rsidRDefault="000133BC" w:rsidP="000133BC">
      <w:pPr>
        <w:pStyle w:val="Default"/>
        <w:spacing w:after="120"/>
        <w:jc w:val="both"/>
        <w:rPr>
          <w:rFonts w:ascii="Tahoma" w:hAnsi="Tahoma" w:cs="Tahoma"/>
          <w:i/>
          <w:iCs/>
          <w:color w:val="auto"/>
          <w:sz w:val="22"/>
          <w:lang w:val="sl-SI"/>
        </w:rPr>
      </w:pPr>
      <w:r w:rsidRPr="00EB3F4B">
        <w:rPr>
          <w:rFonts w:ascii="Tahoma" w:hAnsi="Tahoma" w:cs="Tahoma"/>
          <w:b/>
          <w:bCs/>
          <w:color w:val="auto"/>
          <w:sz w:val="22"/>
          <w:lang w:val="sl-SI"/>
        </w:rPr>
        <w:t>Vinko Dolenc:</w:t>
      </w:r>
      <w:r w:rsidRPr="00EB3F4B">
        <w:rPr>
          <w:rFonts w:ascii="Tahoma" w:hAnsi="Tahoma" w:cs="Tahoma"/>
          <w:i/>
          <w:iCs/>
          <w:color w:val="auto"/>
          <w:sz w:val="22"/>
          <w:lang w:val="sl-SI"/>
        </w:rPr>
        <w:t xml:space="preserve"> </w:t>
      </w:r>
      <w:r>
        <w:rPr>
          <w:rFonts w:ascii="Tahoma" w:hAnsi="Tahoma" w:cs="Tahoma"/>
          <w:i/>
          <w:iCs/>
          <w:color w:val="auto"/>
          <w:sz w:val="22"/>
          <w:lang w:val="sl-SI"/>
        </w:rPr>
        <w:t xml:space="preserve">  </w:t>
      </w:r>
      <w:r w:rsidR="00890FE1">
        <w:rPr>
          <w:rFonts w:ascii="Tahoma" w:hAnsi="Tahoma" w:cs="Tahoma"/>
          <w:i/>
          <w:iCs/>
          <w:color w:val="auto"/>
          <w:sz w:val="22"/>
          <w:lang w:val="sl-SI"/>
        </w:rPr>
        <w:t xml:space="preserve"> </w:t>
      </w:r>
      <w:proofErr w:type="gramStart"/>
      <w:r w:rsidRPr="00EB3F4B">
        <w:rPr>
          <w:rFonts w:ascii="Tahoma" w:hAnsi="Tahoma" w:cs="Tahoma"/>
          <w:i/>
          <w:iCs/>
          <w:color w:val="auto"/>
          <w:sz w:val="22"/>
          <w:lang w:val="sl-SI"/>
        </w:rPr>
        <w:t>Problem</w:t>
      </w:r>
      <w:proofErr w:type="gramEnd"/>
      <w:r w:rsidRPr="00EB3F4B">
        <w:rPr>
          <w:rFonts w:ascii="Tahoma" w:hAnsi="Tahoma" w:cs="Tahoma"/>
          <w:i/>
          <w:iCs/>
          <w:color w:val="auto"/>
          <w:sz w:val="22"/>
          <w:lang w:val="sl-SI"/>
        </w:rPr>
        <w:t xml:space="preserve"> možganske smrti</w:t>
      </w:r>
    </w:p>
    <w:p w14:paraId="4AFF9092" w14:textId="77777777" w:rsidR="000133BC" w:rsidRDefault="000133BC" w:rsidP="000133BC">
      <w:pPr>
        <w:spacing w:after="120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b/>
          <w:bCs/>
          <w:sz w:val="22"/>
        </w:rPr>
        <w:t xml:space="preserve">Moderatorji: </w:t>
      </w:r>
      <w:r w:rsidRPr="00EB3F4B">
        <w:rPr>
          <w:rFonts w:ascii="Tahoma" w:hAnsi="Tahoma" w:cs="Tahoma"/>
          <w:sz w:val="22"/>
        </w:rPr>
        <w:t xml:space="preserve">Matjaž Zwitter, </w:t>
      </w:r>
      <w:r w:rsidRPr="00EB3F4B">
        <w:rPr>
          <w:rFonts w:ascii="Tahoma" w:hAnsi="Tahoma" w:cs="Tahoma"/>
          <w:sz w:val="22"/>
          <w:szCs w:val="22"/>
        </w:rPr>
        <w:t xml:space="preserve">Aleksander </w:t>
      </w:r>
      <w:proofErr w:type="spellStart"/>
      <w:r w:rsidRPr="00EB3F4B">
        <w:rPr>
          <w:rFonts w:ascii="Tahoma" w:hAnsi="Tahoma" w:cs="Tahoma"/>
          <w:sz w:val="22"/>
          <w:szCs w:val="22"/>
        </w:rPr>
        <w:t>Golushkin</w:t>
      </w:r>
      <w:proofErr w:type="spellEnd"/>
      <w:r w:rsidRPr="00EB3F4B">
        <w:rPr>
          <w:rFonts w:ascii="Tahoma" w:hAnsi="Tahoma" w:cs="Tahoma"/>
          <w:sz w:val="22"/>
          <w:szCs w:val="22"/>
        </w:rPr>
        <w:t xml:space="preserve"> in Marius Mensah </w:t>
      </w:r>
    </w:p>
    <w:p w14:paraId="495A1DC3" w14:textId="77777777" w:rsidR="009444A1" w:rsidRPr="00EB3F4B" w:rsidRDefault="00F46B8F" w:rsidP="009444A1">
      <w:pPr>
        <w:pStyle w:val="Default"/>
        <w:spacing w:after="120"/>
        <w:ind w:left="1701" w:hanging="1701"/>
        <w:rPr>
          <w:rFonts w:ascii="Tahoma" w:hAnsi="Tahoma" w:cs="Tahoma"/>
          <w:color w:val="auto"/>
          <w:sz w:val="22"/>
          <w:lang w:val="sl-SI"/>
        </w:rPr>
      </w:pPr>
      <w:r w:rsidRPr="00EB3F4B">
        <w:rPr>
          <w:rFonts w:ascii="Tahoma" w:hAnsi="Tahoma" w:cs="Tahoma"/>
          <w:color w:val="auto"/>
          <w:sz w:val="22"/>
          <w:lang w:val="sl-SI"/>
        </w:rPr>
        <w:t>13.30</w:t>
      </w:r>
      <w:r w:rsidR="00A15BB2" w:rsidRPr="00EB3F4B">
        <w:rPr>
          <w:rFonts w:ascii="Tahoma" w:hAnsi="Tahoma" w:cs="Tahoma"/>
          <w:color w:val="auto"/>
          <w:sz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lang w:val="sl-SI"/>
        </w:rPr>
        <w:t>-</w:t>
      </w:r>
      <w:r w:rsidR="00A15BB2" w:rsidRPr="00EB3F4B">
        <w:rPr>
          <w:rFonts w:ascii="Tahoma" w:hAnsi="Tahoma" w:cs="Tahoma"/>
          <w:color w:val="auto"/>
          <w:sz w:val="22"/>
          <w:lang w:val="sl-SI"/>
        </w:rPr>
        <w:t xml:space="preserve"> </w:t>
      </w:r>
      <w:r w:rsidRPr="00EB3F4B">
        <w:rPr>
          <w:rFonts w:ascii="Tahoma" w:hAnsi="Tahoma" w:cs="Tahoma"/>
          <w:color w:val="auto"/>
          <w:sz w:val="22"/>
          <w:lang w:val="sl-SI"/>
        </w:rPr>
        <w:t>14.00</w:t>
      </w:r>
      <w:r w:rsidR="00A35AA7" w:rsidRPr="00EB3F4B">
        <w:rPr>
          <w:rFonts w:ascii="Tahoma" w:hAnsi="Tahoma" w:cs="Tahoma"/>
          <w:color w:val="auto"/>
          <w:sz w:val="22"/>
          <w:lang w:val="sl-SI"/>
        </w:rPr>
        <w:t xml:space="preserve">: </w:t>
      </w:r>
      <w:r w:rsidR="00A15BB2" w:rsidRPr="00EB3F4B">
        <w:rPr>
          <w:rFonts w:ascii="Tahoma" w:hAnsi="Tahoma" w:cs="Tahoma"/>
          <w:color w:val="auto"/>
          <w:sz w:val="22"/>
          <w:lang w:val="sl-SI"/>
        </w:rPr>
        <w:tab/>
      </w:r>
      <w:r w:rsidRPr="00EB3F4B">
        <w:rPr>
          <w:rFonts w:ascii="Tahoma" w:hAnsi="Tahoma" w:cs="Tahoma"/>
          <w:color w:val="auto"/>
          <w:sz w:val="22"/>
          <w:lang w:val="sl-SI"/>
        </w:rPr>
        <w:t>Predstavitev sklepov in razprava</w:t>
      </w:r>
      <w:r w:rsidR="009444A1" w:rsidRPr="00EB3F4B">
        <w:rPr>
          <w:rFonts w:ascii="Tahoma" w:hAnsi="Tahoma" w:cs="Tahoma"/>
          <w:color w:val="auto"/>
          <w:sz w:val="22"/>
          <w:lang w:val="sl-SI"/>
        </w:rPr>
        <w:t xml:space="preserve"> </w:t>
      </w:r>
    </w:p>
    <w:p w14:paraId="21348AD2" w14:textId="77777777" w:rsidR="009444A1" w:rsidRPr="00EB3F4B" w:rsidRDefault="009444A1" w:rsidP="009444A1">
      <w:pPr>
        <w:pStyle w:val="Default"/>
        <w:spacing w:after="120"/>
        <w:ind w:left="1701" w:hanging="1701"/>
        <w:rPr>
          <w:rFonts w:ascii="Tahoma" w:hAnsi="Tahoma" w:cs="Tahoma"/>
          <w:color w:val="auto"/>
          <w:sz w:val="22"/>
          <w:lang w:val="sl-SI"/>
        </w:rPr>
      </w:pPr>
    </w:p>
    <w:p w14:paraId="77BE70FA" w14:textId="2E46A841" w:rsidR="00CB7447" w:rsidRPr="00EB3F4B" w:rsidRDefault="00073CAF" w:rsidP="009444A1">
      <w:pPr>
        <w:pStyle w:val="Default"/>
        <w:spacing w:after="120"/>
        <w:ind w:left="1701" w:hanging="1701"/>
        <w:jc w:val="center"/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</w:pPr>
      <w:r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Petek</w:t>
      </w:r>
      <w:r w:rsidR="00CB7447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 xml:space="preserve">, </w:t>
      </w:r>
      <w:r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4</w:t>
      </w:r>
      <w:r w:rsidR="00CB7447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 xml:space="preserve">. </w:t>
      </w:r>
      <w:r w:rsidR="0086499A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junij</w:t>
      </w:r>
      <w:r w:rsidR="00CB7447" w:rsidRPr="00EB3F4B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 xml:space="preserve"> 2021</w:t>
      </w:r>
    </w:p>
    <w:p w14:paraId="60012D17" w14:textId="77777777" w:rsidR="003E1672" w:rsidRPr="00EB3F4B" w:rsidRDefault="003E1672" w:rsidP="00CB7447">
      <w:pPr>
        <w:pStyle w:val="Default"/>
        <w:jc w:val="center"/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</w:pPr>
    </w:p>
    <w:p w14:paraId="282BB861" w14:textId="73420762" w:rsidR="00A15BB2" w:rsidRPr="00EB3F4B" w:rsidRDefault="00A15BB2" w:rsidP="00762328">
      <w:pPr>
        <w:jc w:val="center"/>
        <w:rPr>
          <w:rFonts w:ascii="Tahoma" w:hAnsi="Tahoma" w:cs="Tahoma"/>
          <w:b/>
          <w:sz w:val="26"/>
          <w:szCs w:val="26"/>
        </w:rPr>
      </w:pPr>
      <w:r w:rsidRPr="00EB3F4B">
        <w:rPr>
          <w:rFonts w:ascii="Tahoma" w:hAnsi="Tahoma" w:cs="Tahoma"/>
          <w:b/>
          <w:sz w:val="26"/>
          <w:szCs w:val="26"/>
        </w:rPr>
        <w:t>Druga B. sekcija: Mednarodna sekcija (11.</w:t>
      </w:r>
      <w:r w:rsidR="00FB4721">
        <w:rPr>
          <w:rFonts w:ascii="Tahoma" w:hAnsi="Tahoma" w:cs="Tahoma"/>
          <w:b/>
          <w:sz w:val="26"/>
          <w:szCs w:val="26"/>
        </w:rPr>
        <w:t>00</w:t>
      </w:r>
      <w:r w:rsidRPr="00EB3F4B">
        <w:rPr>
          <w:rFonts w:ascii="Tahoma" w:hAnsi="Tahoma" w:cs="Tahoma"/>
          <w:b/>
          <w:sz w:val="26"/>
          <w:szCs w:val="26"/>
        </w:rPr>
        <w:t xml:space="preserve"> – 19.00)</w:t>
      </w:r>
    </w:p>
    <w:p w14:paraId="304D1FBB" w14:textId="77777777" w:rsidR="00A15BB2" w:rsidRPr="00EB3F4B" w:rsidRDefault="00A15BB2" w:rsidP="00A15BB2">
      <w:pPr>
        <w:pStyle w:val="Default"/>
        <w:pBdr>
          <w:bottom w:val="single" w:sz="4" w:space="1" w:color="auto"/>
        </w:pBdr>
        <w:rPr>
          <w:rFonts w:ascii="Tahoma" w:hAnsi="Tahoma" w:cs="Tahoma"/>
          <w:bCs/>
          <w:i/>
          <w:iCs/>
          <w:color w:val="auto"/>
          <w:sz w:val="20"/>
          <w:szCs w:val="20"/>
          <w:lang w:val="sl-SI"/>
        </w:rPr>
      </w:pPr>
      <w:proofErr w:type="spellStart"/>
      <w:r w:rsidRPr="00EB3F4B">
        <w:rPr>
          <w:rFonts w:ascii="Tahoma" w:hAnsi="Tahoma" w:cs="Tahoma"/>
          <w:bCs/>
          <w:i/>
          <w:iCs/>
          <w:color w:val="auto"/>
          <w:sz w:val="20"/>
          <w:szCs w:val="20"/>
          <w:lang w:val="sl-SI"/>
        </w:rPr>
        <w:t>Languages</w:t>
      </w:r>
      <w:proofErr w:type="spellEnd"/>
      <w:r w:rsidRPr="00EB3F4B">
        <w:rPr>
          <w:rFonts w:ascii="Tahoma" w:hAnsi="Tahoma" w:cs="Tahoma"/>
          <w:bCs/>
          <w:i/>
          <w:iCs/>
          <w:color w:val="auto"/>
          <w:sz w:val="20"/>
          <w:szCs w:val="20"/>
          <w:lang w:val="sl-SI"/>
        </w:rPr>
        <w:t xml:space="preserve">: </w:t>
      </w:r>
    </w:p>
    <w:p w14:paraId="19C70F25" w14:textId="77777777" w:rsidR="00A15BB2" w:rsidRPr="00EB3F4B" w:rsidRDefault="00A15BB2" w:rsidP="00A15BB2">
      <w:pPr>
        <w:pBdr>
          <w:bottom w:val="single" w:sz="4" w:space="1" w:color="auto"/>
        </w:pBd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 w:rsidRPr="00EB3F4B">
        <w:rPr>
          <w:rFonts w:ascii="Tahoma" w:hAnsi="Tahoma" w:cs="Tahoma"/>
          <w:i/>
          <w:iCs/>
          <w:sz w:val="20"/>
          <w:szCs w:val="20"/>
        </w:rPr>
        <w:t xml:space="preserve">* </w:t>
      </w:r>
      <w:proofErr w:type="spellStart"/>
      <w:r w:rsidRPr="00EB3F4B">
        <w:rPr>
          <w:rFonts w:ascii="Tahoma" w:hAnsi="Tahoma" w:cs="Tahoma"/>
          <w:i/>
          <w:iCs/>
          <w:sz w:val="20"/>
          <w:szCs w:val="20"/>
        </w:rPr>
        <w:t>Slovenian</w:t>
      </w:r>
      <w:proofErr w:type="spellEnd"/>
      <w:r w:rsidRPr="00EB3F4B">
        <w:rPr>
          <w:rFonts w:ascii="Tahoma" w:hAnsi="Tahoma" w:cs="Tahoma"/>
          <w:i/>
          <w:iCs/>
          <w:sz w:val="20"/>
          <w:szCs w:val="20"/>
        </w:rPr>
        <w:t xml:space="preserve">, </w:t>
      </w:r>
      <w:proofErr w:type="spellStart"/>
      <w:r w:rsidRPr="00EB3F4B">
        <w:rPr>
          <w:rFonts w:ascii="Tahoma" w:hAnsi="Tahoma" w:cs="Tahoma"/>
          <w:i/>
          <w:iCs/>
          <w:sz w:val="20"/>
          <w:szCs w:val="20"/>
        </w:rPr>
        <w:t>Croatian</w:t>
      </w:r>
      <w:proofErr w:type="spellEnd"/>
      <w:r w:rsidRPr="00EB3F4B">
        <w:rPr>
          <w:rFonts w:ascii="Tahoma" w:hAnsi="Tahoma" w:cs="Tahoma"/>
          <w:i/>
          <w:iCs/>
          <w:sz w:val="20"/>
          <w:szCs w:val="20"/>
        </w:rPr>
        <w:t xml:space="preserve">, </w:t>
      </w:r>
      <w:proofErr w:type="spellStart"/>
      <w:r w:rsidRPr="00EB3F4B">
        <w:rPr>
          <w:rFonts w:ascii="Tahoma" w:hAnsi="Tahoma" w:cs="Tahoma"/>
          <w:i/>
          <w:iCs/>
          <w:sz w:val="20"/>
          <w:szCs w:val="20"/>
        </w:rPr>
        <w:t>Bosnian</w:t>
      </w:r>
      <w:proofErr w:type="spellEnd"/>
      <w:r w:rsidRPr="00EB3F4B">
        <w:rPr>
          <w:rFonts w:ascii="Tahoma" w:hAnsi="Tahoma" w:cs="Tahoma"/>
          <w:i/>
          <w:iCs/>
          <w:sz w:val="20"/>
          <w:szCs w:val="20"/>
        </w:rPr>
        <w:t xml:space="preserve">, </w:t>
      </w:r>
      <w:proofErr w:type="spellStart"/>
      <w:r w:rsidRPr="00EB3F4B">
        <w:rPr>
          <w:rFonts w:ascii="Tahoma" w:hAnsi="Tahoma" w:cs="Tahoma"/>
          <w:i/>
          <w:iCs/>
          <w:sz w:val="20"/>
          <w:szCs w:val="20"/>
        </w:rPr>
        <w:t>Serbian</w:t>
      </w:r>
      <w:proofErr w:type="spellEnd"/>
      <w:r w:rsidRPr="00EB3F4B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049CB97D" w14:textId="77777777" w:rsidR="00A15BB2" w:rsidRPr="00EB3F4B" w:rsidRDefault="00A15BB2" w:rsidP="00A15BB2">
      <w:pPr>
        <w:pBdr>
          <w:bottom w:val="single" w:sz="4" w:space="1" w:color="auto"/>
        </w:pBd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 w:rsidRPr="00EB3F4B">
        <w:rPr>
          <w:rFonts w:ascii="Tahoma" w:hAnsi="Tahoma" w:cs="Tahoma"/>
          <w:i/>
          <w:iCs/>
          <w:sz w:val="20"/>
          <w:szCs w:val="20"/>
        </w:rPr>
        <w:t xml:space="preserve">** English </w:t>
      </w:r>
    </w:p>
    <w:p w14:paraId="0B84A8FC" w14:textId="77777777" w:rsidR="00A15BB2" w:rsidRPr="00EB3F4B" w:rsidRDefault="00A15BB2" w:rsidP="00A15BB2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EB3F4B">
        <w:rPr>
          <w:rFonts w:ascii="Tahoma" w:hAnsi="Tahoma" w:cs="Tahoma"/>
          <w:i/>
          <w:iCs/>
          <w:sz w:val="20"/>
          <w:szCs w:val="20"/>
        </w:rPr>
        <w:t xml:space="preserve">*** German </w:t>
      </w:r>
    </w:p>
    <w:p w14:paraId="7B538457" w14:textId="77777777" w:rsidR="00CB7447" w:rsidRPr="00EB3F4B" w:rsidRDefault="00A15BB2" w:rsidP="004466C0">
      <w:pPr>
        <w:pStyle w:val="Default"/>
        <w:spacing w:before="120"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11.00 - 11.20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CB7447" w:rsidRPr="00EB3F4B">
        <w:rPr>
          <w:rFonts w:ascii="Tahoma" w:hAnsi="Tahoma" w:cs="Tahoma"/>
          <w:b/>
          <w:color w:val="auto"/>
          <w:sz w:val="22"/>
          <w:szCs w:val="22"/>
          <w:lang w:val="sl-SI"/>
        </w:rPr>
        <w:t xml:space="preserve">Stephanie </w:t>
      </w:r>
      <w:proofErr w:type="spellStart"/>
      <w:r w:rsidR="00CB7447" w:rsidRPr="00EB3F4B">
        <w:rPr>
          <w:rFonts w:ascii="Tahoma" w:hAnsi="Tahoma" w:cs="Tahoma"/>
          <w:b/>
          <w:sz w:val="22"/>
          <w:szCs w:val="22"/>
          <w:lang w:val="sl-SI"/>
        </w:rPr>
        <w:t>Laulhe</w:t>
      </w:r>
      <w:proofErr w:type="spellEnd"/>
      <w:r w:rsidR="00CB7447" w:rsidRPr="00EB3F4B">
        <w:rPr>
          <w:rFonts w:ascii="Tahoma" w:hAnsi="Tahoma" w:cs="Tahoma"/>
          <w:b/>
          <w:sz w:val="22"/>
          <w:szCs w:val="22"/>
          <w:lang w:val="sl-SI"/>
        </w:rPr>
        <w:t xml:space="preserve"> </w:t>
      </w:r>
      <w:proofErr w:type="spellStart"/>
      <w:r w:rsidR="00CB7447" w:rsidRPr="00EB3F4B">
        <w:rPr>
          <w:rFonts w:ascii="Tahoma" w:hAnsi="Tahoma" w:cs="Tahoma"/>
          <w:b/>
          <w:sz w:val="22"/>
          <w:szCs w:val="22"/>
          <w:lang w:val="sl-SI"/>
        </w:rPr>
        <w:t>Shaelou</w:t>
      </w:r>
      <w:proofErr w:type="spellEnd"/>
      <w:r w:rsidR="00CB7447" w:rsidRPr="00EB3F4B">
        <w:rPr>
          <w:rFonts w:ascii="Tahoma" w:hAnsi="Tahoma" w:cs="Tahoma"/>
          <w:sz w:val="22"/>
          <w:szCs w:val="22"/>
          <w:lang w:val="sl-SI"/>
        </w:rPr>
        <w:t xml:space="preserve">: </w:t>
      </w:r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 xml:space="preserve">The free </w:t>
      </w:r>
      <w:proofErr w:type="spellStart"/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>movement</w:t>
      </w:r>
      <w:proofErr w:type="spellEnd"/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 xml:space="preserve"> of </w:t>
      </w:r>
      <w:proofErr w:type="spellStart"/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>patients</w:t>
      </w:r>
      <w:proofErr w:type="spellEnd"/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 xml:space="preserve"> in </w:t>
      </w:r>
      <w:proofErr w:type="spellStart"/>
      <w:proofErr w:type="gramStart"/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>times</w:t>
      </w:r>
      <w:proofErr w:type="spellEnd"/>
      <w:proofErr w:type="gramEnd"/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 xml:space="preserve"> of </w:t>
      </w:r>
      <w:proofErr w:type="spellStart"/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>pandemic</w:t>
      </w:r>
      <w:proofErr w:type="spellEnd"/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 xml:space="preserve">. A human </w:t>
      </w:r>
      <w:proofErr w:type="spellStart"/>
      <w:proofErr w:type="gramStart"/>
      <w:r w:rsidR="00CB7447" w:rsidRPr="00EB3F4B">
        <w:rPr>
          <w:rFonts w:ascii="Tahoma" w:hAnsi="Tahoma" w:cs="Tahoma"/>
          <w:i/>
          <w:sz w:val="22"/>
          <w:szCs w:val="22"/>
          <w:lang w:val="sl-SI"/>
        </w:rPr>
        <w:t>story</w:t>
      </w:r>
      <w:proofErr w:type="spellEnd"/>
      <w:proofErr w:type="gramEnd"/>
      <w:r w:rsidR="00B64445">
        <w:rPr>
          <w:rFonts w:ascii="Tahoma" w:hAnsi="Tahoma" w:cs="Tahoma"/>
          <w:i/>
          <w:sz w:val="22"/>
          <w:szCs w:val="22"/>
          <w:lang w:val="sl-SI"/>
        </w:rPr>
        <w:t>**</w:t>
      </w:r>
      <w:r w:rsidR="0082656E" w:rsidRPr="00EB3F4B">
        <w:rPr>
          <w:rFonts w:ascii="Tahoma" w:hAnsi="Tahoma" w:cs="Tahoma"/>
          <w:i/>
          <w:sz w:val="22"/>
          <w:szCs w:val="22"/>
          <w:lang w:val="sl-SI"/>
        </w:rPr>
        <w:t xml:space="preserve"> (Čezmejno gibanje pacientov v času pandemije – človeška zgodba)</w:t>
      </w:r>
    </w:p>
    <w:p w14:paraId="4E08F1AB" w14:textId="77777777" w:rsidR="00A15BB2" w:rsidRPr="00EB3F4B" w:rsidRDefault="00A15BB2" w:rsidP="0086499A">
      <w:pPr>
        <w:ind w:left="1701" w:hanging="1701"/>
        <w:jc w:val="both"/>
        <w:rPr>
          <w:rFonts w:ascii="Tahoma" w:hAnsi="Tahoma" w:cs="Tahoma"/>
          <w:i/>
          <w:iCs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 xml:space="preserve">11.20 - 11.40 </w:t>
      </w:r>
      <w:r w:rsidRPr="00EB3F4B">
        <w:rPr>
          <w:rFonts w:ascii="Tahoma" w:hAnsi="Tahoma" w:cs="Tahoma"/>
          <w:sz w:val="22"/>
          <w:szCs w:val="22"/>
        </w:rPr>
        <w:tab/>
      </w:r>
      <w:r w:rsidRPr="00EB3F4B">
        <w:rPr>
          <w:rFonts w:ascii="Tahoma" w:hAnsi="Tahoma" w:cs="Tahoma"/>
          <w:b/>
          <w:bCs/>
          <w:sz w:val="22"/>
          <w:szCs w:val="22"/>
        </w:rPr>
        <w:t xml:space="preserve">Yener </w:t>
      </w:r>
      <w:proofErr w:type="spellStart"/>
      <w:r w:rsidRPr="00EB3F4B">
        <w:rPr>
          <w:rFonts w:ascii="Tahoma" w:hAnsi="Tahoma" w:cs="Tahoma"/>
          <w:b/>
          <w:bCs/>
          <w:sz w:val="22"/>
          <w:szCs w:val="22"/>
        </w:rPr>
        <w:t>Unver</w:t>
      </w:r>
      <w:proofErr w:type="spellEnd"/>
      <w:r w:rsidRPr="00EB3F4B">
        <w:rPr>
          <w:rFonts w:ascii="Tahoma" w:hAnsi="Tahoma" w:cs="Tahoma"/>
          <w:b/>
          <w:bCs/>
          <w:sz w:val="22"/>
          <w:szCs w:val="22"/>
        </w:rPr>
        <w:t xml:space="preserve"> &amp; Jocelyne </w:t>
      </w:r>
      <w:proofErr w:type="spellStart"/>
      <w:r w:rsidRPr="00EB3F4B">
        <w:rPr>
          <w:rFonts w:ascii="Tahoma" w:hAnsi="Tahoma" w:cs="Tahoma"/>
          <w:b/>
          <w:bCs/>
          <w:sz w:val="22"/>
          <w:szCs w:val="22"/>
        </w:rPr>
        <w:t>Alayan</w:t>
      </w:r>
      <w:proofErr w:type="spellEnd"/>
      <w:r w:rsidRPr="00EB3F4B">
        <w:rPr>
          <w:rFonts w:ascii="Tahoma" w:hAnsi="Tahoma" w:cs="Tahoma"/>
          <w:b/>
          <w:bCs/>
          <w:sz w:val="22"/>
          <w:szCs w:val="22"/>
        </w:rPr>
        <w:t>:</w:t>
      </w:r>
      <w:r w:rsidRPr="00EB3F4B">
        <w:rPr>
          <w:rFonts w:ascii="Tahoma" w:hAnsi="Tahoma" w:cs="Tahoma"/>
          <w:sz w:val="22"/>
          <w:szCs w:val="22"/>
        </w:rPr>
        <w:t xml:space="preserve"> </w:t>
      </w:r>
      <w:r w:rsidR="0082656E" w:rsidRPr="00EB3F4B">
        <w:rPr>
          <w:rFonts w:ascii="Tahoma" w:hAnsi="Tahoma" w:cs="Tahoma"/>
          <w:i/>
          <w:iCs/>
          <w:sz w:val="22"/>
          <w:szCs w:val="22"/>
          <w:lang w:eastAsia="en-US"/>
        </w:rPr>
        <w:t>Health-</w:t>
      </w:r>
      <w:proofErr w:type="spellStart"/>
      <w:r w:rsidR="0082656E" w:rsidRPr="00EB3F4B">
        <w:rPr>
          <w:rFonts w:ascii="Tahoma" w:hAnsi="Tahoma" w:cs="Tahoma"/>
          <w:i/>
          <w:iCs/>
          <w:sz w:val="22"/>
          <w:szCs w:val="22"/>
          <w:lang w:eastAsia="en-US"/>
        </w:rPr>
        <w:t>related</w:t>
      </w:r>
      <w:proofErr w:type="spellEnd"/>
      <w:r w:rsidR="0082656E" w:rsidRPr="00EB3F4B">
        <w:rPr>
          <w:rFonts w:ascii="Tahoma" w:hAnsi="Tahoma" w:cs="Tahoma"/>
          <w:i/>
          <w:iCs/>
          <w:sz w:val="22"/>
          <w:szCs w:val="22"/>
          <w:lang w:eastAsia="en-US"/>
        </w:rPr>
        <w:t xml:space="preserve"> </w:t>
      </w:r>
      <w:proofErr w:type="spellStart"/>
      <w:r w:rsidR="0082656E" w:rsidRPr="00EB3F4B">
        <w:rPr>
          <w:rFonts w:ascii="Tahoma" w:hAnsi="Tahoma" w:cs="Tahoma"/>
          <w:i/>
          <w:iCs/>
          <w:sz w:val="22"/>
          <w:szCs w:val="22"/>
          <w:lang w:eastAsia="en-US"/>
        </w:rPr>
        <w:t>measures</w:t>
      </w:r>
      <w:proofErr w:type="spellEnd"/>
      <w:r w:rsidR="0082656E" w:rsidRPr="00EB3F4B">
        <w:rPr>
          <w:rFonts w:ascii="Tahoma" w:hAnsi="Tahoma" w:cs="Tahoma"/>
          <w:i/>
          <w:iCs/>
          <w:sz w:val="22"/>
          <w:szCs w:val="22"/>
          <w:lang w:eastAsia="en-US"/>
        </w:rPr>
        <w:t xml:space="preserve"> in Turkish </w:t>
      </w:r>
      <w:proofErr w:type="spellStart"/>
      <w:r w:rsidR="0082656E" w:rsidRPr="00EB3F4B">
        <w:rPr>
          <w:rFonts w:ascii="Tahoma" w:hAnsi="Tahoma" w:cs="Tahoma"/>
          <w:i/>
          <w:iCs/>
          <w:sz w:val="22"/>
          <w:szCs w:val="22"/>
          <w:lang w:eastAsia="en-US"/>
        </w:rPr>
        <w:t>football</w:t>
      </w:r>
      <w:proofErr w:type="spellEnd"/>
      <w:r w:rsidR="0082656E" w:rsidRPr="00EB3F4B">
        <w:rPr>
          <w:rFonts w:ascii="Tahoma" w:hAnsi="Tahoma" w:cs="Tahoma"/>
          <w:i/>
          <w:iCs/>
          <w:sz w:val="22"/>
          <w:szCs w:val="22"/>
          <w:lang w:eastAsia="en-US"/>
        </w:rPr>
        <w:t xml:space="preserve"> </w:t>
      </w:r>
      <w:proofErr w:type="spellStart"/>
      <w:proofErr w:type="gramStart"/>
      <w:r w:rsidR="0082656E" w:rsidRPr="00EB3F4B">
        <w:rPr>
          <w:rFonts w:ascii="Tahoma" w:hAnsi="Tahoma" w:cs="Tahoma"/>
          <w:i/>
          <w:iCs/>
          <w:sz w:val="22"/>
          <w:szCs w:val="22"/>
          <w:lang w:eastAsia="en-US"/>
        </w:rPr>
        <w:t>law</w:t>
      </w:r>
      <w:proofErr w:type="spellEnd"/>
      <w:proofErr w:type="gramEnd"/>
      <w:r w:rsidR="0082656E" w:rsidRPr="00EB3F4B">
        <w:rPr>
          <w:rFonts w:ascii="Tahoma" w:hAnsi="Tahoma" w:cs="Tahoma"/>
          <w:i/>
          <w:iCs/>
          <w:sz w:val="22"/>
          <w:szCs w:val="22"/>
        </w:rPr>
        <w:t>*** (</w:t>
      </w:r>
      <w:r w:rsidR="0082656E" w:rsidRPr="00EB3F4B">
        <w:rPr>
          <w:rFonts w:ascii="Tahoma" w:hAnsi="Tahoma" w:cs="Tahoma"/>
          <w:i/>
          <w:iCs/>
          <w:sz w:val="22"/>
          <w:szCs w:val="22"/>
          <w:lang w:eastAsia="en-US"/>
        </w:rPr>
        <w:t xml:space="preserve">Z zdravjem </w:t>
      </w:r>
      <w:r w:rsidRPr="00EB3F4B">
        <w:rPr>
          <w:rFonts w:ascii="Tahoma" w:hAnsi="Tahoma" w:cs="Tahoma"/>
          <w:i/>
          <w:iCs/>
          <w:sz w:val="22"/>
          <w:szCs w:val="22"/>
        </w:rPr>
        <w:t>povezani ukrepi v turškem nogometnem pravu</w:t>
      </w:r>
      <w:r w:rsidR="0082656E" w:rsidRPr="00EB3F4B">
        <w:rPr>
          <w:rFonts w:ascii="Tahoma" w:hAnsi="Tahoma" w:cs="Tahoma"/>
          <w:i/>
          <w:iCs/>
          <w:sz w:val="22"/>
          <w:szCs w:val="22"/>
        </w:rPr>
        <w:t>)</w:t>
      </w:r>
    </w:p>
    <w:p w14:paraId="482C14E6" w14:textId="77777777" w:rsidR="00CB7447" w:rsidRPr="00EB3F4B" w:rsidRDefault="00A15BB2" w:rsidP="009444A1">
      <w:pPr>
        <w:pStyle w:val="Default"/>
        <w:spacing w:before="120"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11.40 - 12.00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CB7447"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Hrvoje </w:t>
      </w:r>
      <w:proofErr w:type="spellStart"/>
      <w:r w:rsidR="00CB7447"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Kačer</w:t>
      </w:r>
      <w:proofErr w:type="spellEnd"/>
      <w:r w:rsidR="00CB7447"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:</w:t>
      </w:r>
      <w:r w:rsidR="00CB7447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Responsibility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in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sports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* (</w:t>
      </w:r>
      <w:r w:rsidR="00CB7447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Odgovornost v športu</w:t>
      </w:r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  <w:r w:rsidR="00CB7447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</w:p>
    <w:p w14:paraId="5E2A84FC" w14:textId="77777777" w:rsidR="00CB7447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12.00 - 12.20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CB7447"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Jozo Čizmić:</w:t>
      </w:r>
      <w:r w:rsidR="00CB7447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Patient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’s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responsibility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gram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and</w:t>
      </w:r>
      <w:proofErr w:type="gram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obligations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*</w:t>
      </w:r>
      <w:r w:rsidR="0082656E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(</w:t>
      </w:r>
      <w:r w:rsidR="00CB7447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Odgovornost in obveznosti pacientov</w:t>
      </w:r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  <w:r w:rsidR="00CB7447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</w:p>
    <w:p w14:paraId="203C91B0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12.20 - 12.40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Ante Klarić &amp; Marina </w:t>
      </w:r>
      <w:proofErr w:type="spellStart"/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Švaganović</w:t>
      </w:r>
      <w:proofErr w:type="spellEnd"/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 &amp; Miran Cvitković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: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Salaries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of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health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proofErr w:type="gram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care</w:t>
      </w:r>
      <w:proofErr w:type="spellEnd"/>
      <w:proofErr w:type="gram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workers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in Croatia*</w:t>
      </w:r>
      <w:r w:rsidR="0082656E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(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Plače zdravstvenih delavcev na Hrvaškem</w:t>
      </w:r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</w:p>
    <w:p w14:paraId="4EADD41E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12.40 - 13.00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Allan </w:t>
      </w:r>
      <w:proofErr w:type="spellStart"/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Tencer</w:t>
      </w:r>
      <w:proofErr w:type="spellEnd"/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: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Biomechanics</w:t>
      </w:r>
      <w:proofErr w:type="spellEnd"/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in 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Low-Speed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Rear</w:t>
      </w:r>
      <w:proofErr w:type="spellEnd"/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End </w:t>
      </w:r>
      <w:proofErr w:type="spellStart"/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Automobile</w:t>
      </w:r>
      <w:proofErr w:type="spellEnd"/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Collisions</w:t>
      </w:r>
      <w:proofErr w:type="spellEnd"/>
      <w:r w:rsidR="00EB3F4B" w:rsidRPr="00EB3F4B">
        <w:rPr>
          <w:rFonts w:ascii="Tahoma" w:hAnsi="Tahoma" w:cs="Tahoma"/>
          <w:i/>
          <w:iCs/>
          <w:sz w:val="20"/>
          <w:szCs w:val="20"/>
          <w:lang w:val="sl-SI"/>
        </w:rPr>
        <w:t>**</w:t>
      </w:r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(Biomehanika pri trkih avtomobilov z zadnjim delom vozila pri nizki hitrosti)</w:t>
      </w:r>
    </w:p>
    <w:p w14:paraId="7DAF722A" w14:textId="77777777" w:rsidR="00CB7447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13.00 - 13.20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="00CB7447"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Dinka </w:t>
      </w:r>
      <w:proofErr w:type="spellStart"/>
      <w:r w:rsidR="00CB7447"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Šago</w:t>
      </w:r>
      <w:proofErr w:type="spellEnd"/>
      <w:r w:rsidR="00CB7447"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:</w:t>
      </w:r>
      <w:r w:rsidR="00CB7447"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Liability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gram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for</w:t>
      </w:r>
      <w:proofErr w:type="gram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non-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pecuniary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damage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- legal and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medical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aspects</w:t>
      </w:r>
      <w:proofErr w:type="spellEnd"/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* (</w:t>
      </w:r>
      <w:r w:rsidR="00CB7447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Odgovornost za nepremoženjsko škodo – pravni in medicinski vidiki</w:t>
      </w:r>
      <w:r w:rsidR="0082656E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) </w:t>
      </w:r>
    </w:p>
    <w:p w14:paraId="4EBBAB58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13.20 - </w:t>
      </w:r>
      <w:proofErr w:type="gramStart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14.00   </w:t>
      </w:r>
      <w:proofErr w:type="gramEnd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proofErr w:type="spellStart"/>
      <w:r w:rsidRPr="00EB3F4B">
        <w:rPr>
          <w:rFonts w:ascii="Tahoma" w:hAnsi="Tahoma" w:cs="Tahoma"/>
          <w:sz w:val="22"/>
          <w:szCs w:val="22"/>
          <w:lang w:val="sl-SI"/>
        </w:rPr>
        <w:t>Discussion</w:t>
      </w:r>
      <w:proofErr w:type="spellEnd"/>
    </w:p>
    <w:p w14:paraId="10A93300" w14:textId="77777777" w:rsidR="00A15BB2" w:rsidRPr="00EB3F4B" w:rsidRDefault="00A15BB2" w:rsidP="009444A1">
      <w:pPr>
        <w:pStyle w:val="Default"/>
        <w:spacing w:after="240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14.00 - 15.00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proofErr w:type="spellStart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>Lunch</w:t>
      </w:r>
      <w:proofErr w:type="spellEnd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>break</w:t>
      </w:r>
      <w:proofErr w:type="spellEnd"/>
    </w:p>
    <w:p w14:paraId="46164D48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15.00 - 15.20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Marija Boban: </w:t>
      </w:r>
      <w:proofErr w:type="gram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Data</w:t>
      </w:r>
      <w:proofErr w:type="gram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management and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information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about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patients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in the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health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information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systems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of the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Republic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of Croatia -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safety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,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protection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and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responsibility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* (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Upravljanje s podatki in informacija o pacientih v zdravstvenih informacijskih sistemih Republike Hrvaške – varnost, zaščita in odgovornost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</w:p>
    <w:p w14:paraId="609FAB88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lastRenderedPageBreak/>
        <w:t xml:space="preserve">15.20 - 15.40 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Maja Čolaković: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Physicians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'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obligation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to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provide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medical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services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gram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v.</w:t>
      </w:r>
      <w:proofErr w:type="gram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conscientious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objection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in medicine* (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Zdravnikova obveznost zagotavljanja zdravstvenih storitev </w:t>
      </w:r>
      <w:proofErr w:type="spellStart"/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v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s</w:t>
      </w:r>
      <w:proofErr w:type="spellEnd"/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. ugovor vesti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</w:p>
    <w:p w14:paraId="68845B38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15.40 - 16.00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Denis Pajić &amp; Sunčica </w:t>
      </w:r>
      <w:proofErr w:type="spellStart"/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Hajdarović</w:t>
      </w:r>
      <w:proofErr w:type="spellEnd"/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: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Criminal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offenses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of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medical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malpractice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–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Comparative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analysis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of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criminal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legislation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in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Bosnia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gram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and</w:t>
      </w:r>
      <w:proofErr w:type="gram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Herzegovina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, Croatia and Slovenia* (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Kaznivo dejanje zdravniške malomarnosti – primerjalna analiza kazenske zakonodaje v Bosni in Hercegovini, na Hrvaškem in v Sloveniji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</w:p>
    <w:p w14:paraId="38AC52E1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16.00 - 16.20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proofErr w:type="spellStart"/>
      <w:r w:rsidRPr="00EB3F4B">
        <w:rPr>
          <w:rFonts w:ascii="Tahoma" w:hAnsi="Tahoma" w:cs="Tahoma"/>
          <w:sz w:val="22"/>
          <w:szCs w:val="22"/>
          <w:lang w:val="sl-SI"/>
        </w:rPr>
        <w:t>Discussion</w:t>
      </w:r>
      <w:proofErr w:type="spellEnd"/>
    </w:p>
    <w:p w14:paraId="45F44BEB" w14:textId="77777777" w:rsidR="00A15BB2" w:rsidRPr="00EB3F4B" w:rsidRDefault="00A15BB2" w:rsidP="009444A1">
      <w:pPr>
        <w:pStyle w:val="Default"/>
        <w:spacing w:after="240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16.20 - 16.45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proofErr w:type="spellStart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>Coffee</w:t>
      </w:r>
      <w:proofErr w:type="spellEnd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>break</w:t>
      </w:r>
      <w:proofErr w:type="spellEnd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</w:p>
    <w:p w14:paraId="48114977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16.45 - 17.05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proofErr w:type="spellStart"/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Mylene</w:t>
      </w:r>
      <w:proofErr w:type="spellEnd"/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 Ramos Seidl: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Physicians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Work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Under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Brazilian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Labor Law** (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Zdravnikovo delo v brazilskem delovnem pravu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</w:p>
    <w:p w14:paraId="5A3C44ED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17.05 - 17.25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Jasna Murgel: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Liability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of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doctors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and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health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professionals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for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errors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in the </w:t>
      </w:r>
      <w:proofErr w:type="spellStart"/>
      <w:proofErr w:type="gram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case</w:t>
      </w:r>
      <w:proofErr w:type="spellEnd"/>
      <w:proofErr w:type="gram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law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of the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European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Court of Human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Rights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(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Odgovornost zdravnikov in zdravstvenih delavcev za napako v praksi Evropskega sodišča za človekove pravice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</w:p>
    <w:p w14:paraId="552D2B1D" w14:textId="77777777" w:rsidR="00A15BB2" w:rsidRPr="00EB3F4B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17.25 - 17.45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Polona Farmany: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Liability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for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institutionally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detained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proofErr w:type="gram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persons</w:t>
      </w:r>
      <w:proofErr w:type="spellEnd"/>
      <w:proofErr w:type="gram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under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the Mental Health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Act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(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Odgovornost za institucionalno pridržane osebe po Zakonu o duševnem zdravju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</w:p>
    <w:p w14:paraId="40DBCA68" w14:textId="77777777" w:rsidR="00A15BB2" w:rsidRDefault="00A15BB2" w:rsidP="009444A1">
      <w:pPr>
        <w:pStyle w:val="Default"/>
        <w:spacing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17.45 - 18.05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EB3F4B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Jasmina Alihodžić &amp; Anita Duraković: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International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Surrogacy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Arrangements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-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Perspectives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on International </w:t>
      </w:r>
      <w:proofErr w:type="spellStart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Regulation</w:t>
      </w:r>
      <w:proofErr w:type="spellEnd"/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 xml:space="preserve"> (</w:t>
      </w:r>
      <w:r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Mednarodni sporazumi o nadomestnem materinstvu – perspektive mednarodne ureditve</w:t>
      </w:r>
      <w:r w:rsidR="00EB3F4B" w:rsidRPr="00EB3F4B">
        <w:rPr>
          <w:rFonts w:ascii="Tahoma" w:hAnsi="Tahoma" w:cs="Tahoma"/>
          <w:i/>
          <w:iCs/>
          <w:color w:val="auto"/>
          <w:sz w:val="22"/>
          <w:szCs w:val="22"/>
          <w:lang w:val="sl-SI"/>
        </w:rPr>
        <w:t>)</w:t>
      </w:r>
    </w:p>
    <w:p w14:paraId="4AF0CD93" w14:textId="47222A2B" w:rsidR="00B64445" w:rsidRDefault="00B64445" w:rsidP="001647AF">
      <w:pPr>
        <w:spacing w:after="120"/>
        <w:ind w:left="1701" w:hanging="1701"/>
        <w:jc w:val="both"/>
        <w:rPr>
          <w:rFonts w:ascii="Tahoma" w:hAnsi="Tahoma" w:cs="Tahoma"/>
          <w:i/>
          <w:sz w:val="22"/>
          <w:szCs w:val="22"/>
          <w:lang w:val="hr-HR"/>
        </w:rPr>
      </w:pPr>
      <w:r>
        <w:rPr>
          <w:rFonts w:ascii="Tahoma" w:hAnsi="Tahoma" w:cs="Tahoma"/>
          <w:iCs/>
          <w:sz w:val="22"/>
          <w:szCs w:val="22"/>
        </w:rPr>
        <w:t xml:space="preserve">18.05 </w:t>
      </w:r>
      <w:r w:rsidR="0086499A">
        <w:rPr>
          <w:rFonts w:ascii="Tahoma" w:hAnsi="Tahoma" w:cs="Tahoma"/>
          <w:iCs/>
          <w:sz w:val="22"/>
          <w:szCs w:val="22"/>
        </w:rPr>
        <w:t>-</w:t>
      </w:r>
      <w:r>
        <w:rPr>
          <w:rFonts w:ascii="Tahoma" w:hAnsi="Tahoma" w:cs="Tahoma"/>
          <w:iCs/>
          <w:sz w:val="22"/>
          <w:szCs w:val="22"/>
        </w:rPr>
        <w:t xml:space="preserve"> 18.20</w:t>
      </w:r>
      <w:r>
        <w:rPr>
          <w:rFonts w:ascii="Tahoma" w:hAnsi="Tahoma" w:cs="Tahoma"/>
          <w:iCs/>
          <w:sz w:val="22"/>
          <w:szCs w:val="22"/>
        </w:rPr>
        <w:tab/>
      </w:r>
      <w:r w:rsidRPr="00B64445">
        <w:rPr>
          <w:rFonts w:ascii="Tahoma" w:hAnsi="Tahoma" w:cs="Tahoma"/>
          <w:b/>
          <w:iCs/>
          <w:sz w:val="22"/>
          <w:szCs w:val="22"/>
        </w:rPr>
        <w:t xml:space="preserve">Blanka </w:t>
      </w:r>
      <w:proofErr w:type="spellStart"/>
      <w:r w:rsidRPr="00B64445">
        <w:rPr>
          <w:rFonts w:ascii="Tahoma" w:hAnsi="Tahoma" w:cs="Tahoma"/>
          <w:b/>
          <w:iCs/>
          <w:sz w:val="22"/>
          <w:szCs w:val="22"/>
        </w:rPr>
        <w:t>Kačer</w:t>
      </w:r>
      <w:proofErr w:type="spellEnd"/>
      <w:r w:rsidRPr="00B64445">
        <w:rPr>
          <w:rFonts w:ascii="Tahoma" w:hAnsi="Tahoma" w:cs="Tahoma"/>
          <w:b/>
          <w:iCs/>
          <w:sz w:val="22"/>
          <w:szCs w:val="22"/>
        </w:rPr>
        <w:t xml:space="preserve">: </w:t>
      </w:r>
      <w:r w:rsidR="001647AF" w:rsidRPr="001647AF">
        <w:rPr>
          <w:rFonts w:ascii="Tahoma" w:hAnsi="Tahoma" w:cs="Tahoma"/>
          <w:bCs/>
          <w:i/>
          <w:sz w:val="22"/>
          <w:szCs w:val="22"/>
        </w:rPr>
        <w:t xml:space="preserve">Pharmaceutical </w:t>
      </w:r>
      <w:proofErr w:type="spellStart"/>
      <w:proofErr w:type="gramStart"/>
      <w:r w:rsidR="001647AF" w:rsidRPr="001647AF">
        <w:rPr>
          <w:rFonts w:ascii="Tahoma" w:hAnsi="Tahoma" w:cs="Tahoma"/>
          <w:bCs/>
          <w:i/>
          <w:sz w:val="22"/>
          <w:szCs w:val="22"/>
        </w:rPr>
        <w:t>law</w:t>
      </w:r>
      <w:proofErr w:type="spellEnd"/>
      <w:proofErr w:type="gramEnd"/>
      <w:r w:rsidR="001647AF" w:rsidRPr="001647AF">
        <w:rPr>
          <w:rFonts w:ascii="Tahoma" w:hAnsi="Tahoma" w:cs="Tahoma"/>
          <w:bCs/>
          <w:i/>
          <w:sz w:val="22"/>
          <w:szCs w:val="22"/>
        </w:rPr>
        <w:t xml:space="preserve"> and </w:t>
      </w:r>
      <w:proofErr w:type="spellStart"/>
      <w:r w:rsidR="001647AF" w:rsidRPr="001647AF">
        <w:rPr>
          <w:rFonts w:ascii="Tahoma" w:hAnsi="Tahoma" w:cs="Tahoma"/>
          <w:bCs/>
          <w:i/>
          <w:sz w:val="22"/>
          <w:szCs w:val="22"/>
        </w:rPr>
        <w:t>liability</w:t>
      </w:r>
      <w:proofErr w:type="spellEnd"/>
      <w:r w:rsidR="001647AF" w:rsidRPr="001647AF">
        <w:rPr>
          <w:rFonts w:ascii="Tahoma" w:hAnsi="Tahoma" w:cs="Tahoma"/>
          <w:bCs/>
          <w:i/>
          <w:sz w:val="22"/>
          <w:szCs w:val="22"/>
        </w:rPr>
        <w:t xml:space="preserve"> for </w:t>
      </w:r>
      <w:proofErr w:type="spellStart"/>
      <w:r w:rsidR="001647AF" w:rsidRPr="001647AF">
        <w:rPr>
          <w:rFonts w:ascii="Tahoma" w:hAnsi="Tahoma" w:cs="Tahoma"/>
          <w:bCs/>
          <w:i/>
          <w:sz w:val="22"/>
          <w:szCs w:val="22"/>
        </w:rPr>
        <w:t>damages</w:t>
      </w:r>
      <w:proofErr w:type="spellEnd"/>
      <w:r w:rsidR="001647AF" w:rsidRPr="001647AF">
        <w:rPr>
          <w:rFonts w:ascii="Tahoma" w:hAnsi="Tahoma" w:cs="Tahoma"/>
          <w:bCs/>
          <w:i/>
          <w:sz w:val="22"/>
          <w:szCs w:val="22"/>
        </w:rPr>
        <w:t xml:space="preserve">, </w:t>
      </w:r>
      <w:proofErr w:type="spellStart"/>
      <w:r w:rsidR="001647AF" w:rsidRPr="001647AF">
        <w:rPr>
          <w:rFonts w:ascii="Tahoma" w:hAnsi="Tahoma" w:cs="Tahoma"/>
          <w:bCs/>
          <w:i/>
          <w:sz w:val="22"/>
          <w:szCs w:val="22"/>
        </w:rPr>
        <w:t>especially</w:t>
      </w:r>
      <w:proofErr w:type="spellEnd"/>
      <w:r w:rsidR="001647AF" w:rsidRPr="001647AF">
        <w:rPr>
          <w:rFonts w:ascii="Tahoma" w:hAnsi="Tahoma" w:cs="Tahoma"/>
          <w:bCs/>
          <w:i/>
          <w:sz w:val="22"/>
          <w:szCs w:val="22"/>
        </w:rPr>
        <w:t xml:space="preserve"> in </w:t>
      </w:r>
      <w:proofErr w:type="spellStart"/>
      <w:r w:rsidR="001647AF" w:rsidRPr="001647AF">
        <w:rPr>
          <w:rFonts w:ascii="Tahoma" w:hAnsi="Tahoma" w:cs="Tahoma"/>
          <w:bCs/>
          <w:i/>
          <w:sz w:val="22"/>
          <w:szCs w:val="22"/>
        </w:rPr>
        <w:t>terms</w:t>
      </w:r>
      <w:proofErr w:type="spellEnd"/>
      <w:r w:rsidR="001647AF" w:rsidRPr="001647AF">
        <w:rPr>
          <w:rFonts w:ascii="Tahoma" w:hAnsi="Tahoma" w:cs="Tahoma"/>
          <w:bCs/>
          <w:i/>
          <w:sz w:val="22"/>
          <w:szCs w:val="22"/>
        </w:rPr>
        <w:t xml:space="preserve"> of </w:t>
      </w:r>
      <w:proofErr w:type="spellStart"/>
      <w:r w:rsidR="001647AF" w:rsidRPr="001647AF">
        <w:rPr>
          <w:rFonts w:ascii="Tahoma" w:hAnsi="Tahoma" w:cs="Tahoma"/>
          <w:bCs/>
          <w:i/>
          <w:sz w:val="22"/>
          <w:szCs w:val="22"/>
        </w:rPr>
        <w:t>violation</w:t>
      </w:r>
      <w:proofErr w:type="spellEnd"/>
      <w:r w:rsidR="001647AF" w:rsidRPr="001647AF">
        <w:rPr>
          <w:rFonts w:ascii="Tahoma" w:hAnsi="Tahoma" w:cs="Tahoma"/>
          <w:bCs/>
          <w:i/>
          <w:sz w:val="22"/>
          <w:szCs w:val="22"/>
        </w:rPr>
        <w:t xml:space="preserve"> of human </w:t>
      </w:r>
      <w:proofErr w:type="spellStart"/>
      <w:r w:rsidR="001647AF" w:rsidRPr="001647AF">
        <w:rPr>
          <w:rFonts w:ascii="Tahoma" w:hAnsi="Tahoma" w:cs="Tahoma"/>
          <w:bCs/>
          <w:i/>
          <w:sz w:val="22"/>
          <w:szCs w:val="22"/>
        </w:rPr>
        <w:t>rights</w:t>
      </w:r>
      <w:proofErr w:type="spellEnd"/>
      <w:r w:rsidR="001647AF" w:rsidRPr="001647AF">
        <w:rPr>
          <w:rFonts w:ascii="Tahoma" w:hAnsi="Tahoma" w:cs="Tahoma"/>
          <w:bCs/>
          <w:i/>
          <w:sz w:val="22"/>
          <w:szCs w:val="22"/>
        </w:rPr>
        <w:t>*</w:t>
      </w:r>
      <w:r w:rsidRPr="001647AF">
        <w:rPr>
          <w:rFonts w:ascii="Tahoma" w:hAnsi="Tahoma" w:cs="Tahoma"/>
          <w:bCs/>
          <w:i/>
          <w:sz w:val="22"/>
          <w:szCs w:val="22"/>
          <w:lang w:val="hr-HR"/>
        </w:rPr>
        <w:t xml:space="preserve"> </w:t>
      </w:r>
      <w:r>
        <w:rPr>
          <w:rFonts w:ascii="Tahoma" w:hAnsi="Tahoma" w:cs="Tahoma"/>
          <w:i/>
          <w:sz w:val="22"/>
          <w:szCs w:val="22"/>
          <w:lang w:val="hr-HR"/>
        </w:rPr>
        <w:t>(</w:t>
      </w:r>
      <w:proofErr w:type="spellStart"/>
      <w:r>
        <w:rPr>
          <w:rFonts w:ascii="Tahoma" w:hAnsi="Tahoma" w:cs="Tahoma"/>
          <w:i/>
          <w:sz w:val="22"/>
          <w:szCs w:val="22"/>
          <w:lang w:val="hr-HR"/>
        </w:rPr>
        <w:t>Farmacevtsko</w:t>
      </w:r>
      <w:proofErr w:type="spellEnd"/>
      <w:r>
        <w:rPr>
          <w:rFonts w:ascii="Tahoma" w:hAnsi="Tahoma" w:cs="Tahoma"/>
          <w:i/>
          <w:sz w:val="22"/>
          <w:szCs w:val="22"/>
          <w:lang w:val="hr-HR"/>
        </w:rPr>
        <w:t xml:space="preserve"> pravo </w:t>
      </w:r>
      <w:proofErr w:type="spellStart"/>
      <w:r>
        <w:rPr>
          <w:rFonts w:ascii="Tahoma" w:hAnsi="Tahoma" w:cs="Tahoma"/>
          <w:i/>
          <w:sz w:val="22"/>
          <w:szCs w:val="22"/>
          <w:lang w:val="hr-HR"/>
        </w:rPr>
        <w:t>in</w:t>
      </w:r>
      <w:proofErr w:type="spellEnd"/>
      <w:r>
        <w:rPr>
          <w:rFonts w:ascii="Tahoma" w:hAnsi="Tahoma" w:cs="Tahoma"/>
          <w:i/>
          <w:sz w:val="22"/>
          <w:szCs w:val="22"/>
          <w:lang w:val="hr-HR"/>
        </w:rPr>
        <w:t xml:space="preserve"> odgovornost za </w:t>
      </w:r>
      <w:proofErr w:type="spellStart"/>
      <w:r>
        <w:rPr>
          <w:rFonts w:ascii="Tahoma" w:hAnsi="Tahoma" w:cs="Tahoma"/>
          <w:i/>
          <w:sz w:val="22"/>
          <w:szCs w:val="22"/>
          <w:lang w:val="hr-HR"/>
        </w:rPr>
        <w:t>škodo</w:t>
      </w:r>
      <w:proofErr w:type="spellEnd"/>
      <w:r>
        <w:rPr>
          <w:rFonts w:ascii="Tahoma" w:hAnsi="Tahoma" w:cs="Tahoma"/>
          <w:i/>
          <w:sz w:val="22"/>
          <w:szCs w:val="22"/>
          <w:lang w:val="hr-HR"/>
        </w:rPr>
        <w:t xml:space="preserve">, </w:t>
      </w:r>
      <w:proofErr w:type="spellStart"/>
      <w:r>
        <w:rPr>
          <w:rFonts w:ascii="Tahoma" w:hAnsi="Tahoma" w:cs="Tahoma"/>
          <w:i/>
          <w:sz w:val="22"/>
          <w:szCs w:val="22"/>
          <w:lang w:val="hr-HR"/>
        </w:rPr>
        <w:t>še</w:t>
      </w:r>
      <w:proofErr w:type="spellEnd"/>
      <w:r>
        <w:rPr>
          <w:rFonts w:ascii="Tahoma" w:hAnsi="Tahoma" w:cs="Tahoma"/>
          <w:i/>
          <w:sz w:val="22"/>
          <w:szCs w:val="22"/>
          <w:lang w:val="hr-HR"/>
        </w:rPr>
        <w:t xml:space="preserve"> </w:t>
      </w:r>
      <w:proofErr w:type="spellStart"/>
      <w:r>
        <w:rPr>
          <w:rFonts w:ascii="Tahoma" w:hAnsi="Tahoma" w:cs="Tahoma"/>
          <w:i/>
          <w:sz w:val="22"/>
          <w:szCs w:val="22"/>
          <w:lang w:val="hr-HR"/>
        </w:rPr>
        <w:t>posebej</w:t>
      </w:r>
      <w:proofErr w:type="spellEnd"/>
      <w:r>
        <w:rPr>
          <w:rFonts w:ascii="Tahoma" w:hAnsi="Tahoma" w:cs="Tahoma"/>
          <w:i/>
          <w:sz w:val="22"/>
          <w:szCs w:val="22"/>
          <w:lang w:val="hr-HR"/>
        </w:rPr>
        <w:t xml:space="preserve"> z vidika </w:t>
      </w:r>
      <w:proofErr w:type="spellStart"/>
      <w:r>
        <w:rPr>
          <w:rFonts w:ascii="Tahoma" w:hAnsi="Tahoma" w:cs="Tahoma"/>
          <w:i/>
          <w:sz w:val="22"/>
          <w:szCs w:val="22"/>
          <w:lang w:val="hr-HR"/>
        </w:rPr>
        <w:t>kršitve</w:t>
      </w:r>
      <w:proofErr w:type="spellEnd"/>
      <w:r>
        <w:rPr>
          <w:rFonts w:ascii="Tahoma" w:hAnsi="Tahoma" w:cs="Tahoma"/>
          <w:i/>
          <w:sz w:val="22"/>
          <w:szCs w:val="22"/>
          <w:lang w:val="hr-HR"/>
        </w:rPr>
        <w:t xml:space="preserve"> </w:t>
      </w:r>
      <w:proofErr w:type="spellStart"/>
      <w:r>
        <w:rPr>
          <w:rFonts w:ascii="Tahoma" w:hAnsi="Tahoma" w:cs="Tahoma"/>
          <w:i/>
          <w:sz w:val="22"/>
          <w:szCs w:val="22"/>
          <w:lang w:val="hr-HR"/>
        </w:rPr>
        <w:t>osebnostnih</w:t>
      </w:r>
      <w:proofErr w:type="spellEnd"/>
      <w:r>
        <w:rPr>
          <w:rFonts w:ascii="Tahoma" w:hAnsi="Tahoma" w:cs="Tahoma"/>
          <w:i/>
          <w:sz w:val="22"/>
          <w:szCs w:val="22"/>
          <w:lang w:val="hr-HR"/>
        </w:rPr>
        <w:t xml:space="preserve"> </w:t>
      </w:r>
      <w:proofErr w:type="spellStart"/>
      <w:r>
        <w:rPr>
          <w:rFonts w:ascii="Tahoma" w:hAnsi="Tahoma" w:cs="Tahoma"/>
          <w:i/>
          <w:sz w:val="22"/>
          <w:szCs w:val="22"/>
          <w:lang w:val="hr-HR"/>
        </w:rPr>
        <w:t>pravic</w:t>
      </w:r>
      <w:proofErr w:type="spellEnd"/>
      <w:r>
        <w:rPr>
          <w:rFonts w:ascii="Tahoma" w:hAnsi="Tahoma" w:cs="Tahoma"/>
          <w:i/>
          <w:sz w:val="22"/>
          <w:szCs w:val="22"/>
          <w:lang w:val="hr-HR"/>
        </w:rPr>
        <w:t>)</w:t>
      </w:r>
    </w:p>
    <w:p w14:paraId="29AC2E80" w14:textId="78B78807" w:rsidR="00FB4721" w:rsidRPr="00FB4721" w:rsidRDefault="00FB4721" w:rsidP="00FB4721">
      <w:pPr>
        <w:spacing w:after="120"/>
        <w:ind w:left="1701" w:hanging="1701"/>
        <w:jc w:val="both"/>
        <w:rPr>
          <w:rFonts w:ascii="Tahoma" w:hAnsi="Tahoma" w:cs="Tahoma"/>
          <w:i/>
          <w:sz w:val="22"/>
          <w:szCs w:val="22"/>
          <w:lang w:val="hr-HR"/>
        </w:rPr>
      </w:pPr>
      <w:r>
        <w:rPr>
          <w:rFonts w:ascii="Tahoma" w:hAnsi="Tahoma" w:cs="Tahoma"/>
          <w:iCs/>
          <w:sz w:val="22"/>
          <w:szCs w:val="22"/>
        </w:rPr>
        <w:t>18.20 - 18.40</w:t>
      </w:r>
      <w:r>
        <w:rPr>
          <w:rFonts w:ascii="Tahoma" w:hAnsi="Tahoma" w:cs="Tahoma"/>
          <w:iCs/>
          <w:sz w:val="22"/>
          <w:szCs w:val="22"/>
        </w:rPr>
        <w:tab/>
      </w:r>
      <w:r w:rsidRPr="00FB4721">
        <w:rPr>
          <w:rFonts w:ascii="Tahoma" w:hAnsi="Tahoma" w:cs="Tahoma"/>
          <w:b/>
          <w:bCs/>
          <w:iCs/>
          <w:sz w:val="22"/>
          <w:szCs w:val="22"/>
        </w:rPr>
        <w:t>Heather Walther McCabe</w:t>
      </w:r>
      <w:r>
        <w:rPr>
          <w:rFonts w:ascii="Tahoma" w:hAnsi="Tahoma" w:cs="Tahoma"/>
          <w:b/>
          <w:bCs/>
          <w:iCs/>
          <w:sz w:val="22"/>
          <w:szCs w:val="22"/>
        </w:rPr>
        <w:t>:</w:t>
      </w:r>
      <w:r w:rsidRPr="00FB4721">
        <w:rPr>
          <w:rFonts w:ascii="Tahoma" w:hAnsi="Tahoma" w:cs="Tahoma"/>
          <w:iCs/>
          <w:sz w:val="22"/>
          <w:szCs w:val="22"/>
        </w:rPr>
        <w:t xml:space="preserve"> </w:t>
      </w:r>
      <w:r w:rsidRPr="00FB4721">
        <w:rPr>
          <w:rFonts w:ascii="Tahoma" w:hAnsi="Tahoma" w:cs="Tahoma"/>
          <w:i/>
          <w:sz w:val="22"/>
          <w:szCs w:val="22"/>
        </w:rPr>
        <w:t>COVID-19:</w:t>
      </w:r>
      <w:r w:rsidRPr="00FB4721">
        <w:rPr>
          <w:rFonts w:ascii="Tahoma" w:hAnsi="Tahoma" w:cs="Tahoma"/>
          <w:iCs/>
          <w:sz w:val="22"/>
          <w:szCs w:val="22"/>
        </w:rPr>
        <w:t xml:space="preserve"> </w:t>
      </w:r>
      <w:proofErr w:type="spellStart"/>
      <w:r w:rsidRPr="00FB4721">
        <w:rPr>
          <w:rFonts w:ascii="Tahoma" w:hAnsi="Tahoma" w:cs="Tahoma"/>
          <w:i/>
          <w:sz w:val="22"/>
          <w:szCs w:val="22"/>
        </w:rPr>
        <w:t>What</w:t>
      </w:r>
      <w:proofErr w:type="spellEnd"/>
      <w:r w:rsidRPr="00FB4721">
        <w:rPr>
          <w:rFonts w:ascii="Tahoma" w:hAnsi="Tahoma" w:cs="Tahoma"/>
          <w:i/>
          <w:sz w:val="22"/>
          <w:szCs w:val="22"/>
        </w:rPr>
        <w:t xml:space="preserve"> the </w:t>
      </w:r>
      <w:proofErr w:type="spellStart"/>
      <w:r w:rsidRPr="00FB4721">
        <w:rPr>
          <w:rFonts w:ascii="Tahoma" w:hAnsi="Tahoma" w:cs="Tahoma"/>
          <w:i/>
          <w:sz w:val="22"/>
          <w:szCs w:val="22"/>
        </w:rPr>
        <w:t>pandemic</w:t>
      </w:r>
      <w:proofErr w:type="spellEnd"/>
      <w:r w:rsidRPr="00FB4721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FB4721">
        <w:rPr>
          <w:rFonts w:ascii="Tahoma" w:hAnsi="Tahoma" w:cs="Tahoma"/>
          <w:i/>
          <w:sz w:val="22"/>
          <w:szCs w:val="22"/>
        </w:rPr>
        <w:t>has</w:t>
      </w:r>
      <w:proofErr w:type="spellEnd"/>
      <w:r w:rsidRPr="00FB4721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FB4721">
        <w:rPr>
          <w:rFonts w:ascii="Tahoma" w:hAnsi="Tahoma" w:cs="Tahoma"/>
          <w:i/>
          <w:sz w:val="22"/>
          <w:szCs w:val="22"/>
        </w:rPr>
        <w:t>taught</w:t>
      </w:r>
      <w:proofErr w:type="spellEnd"/>
      <w:r w:rsidRPr="00FB4721">
        <w:rPr>
          <w:rFonts w:ascii="Tahoma" w:hAnsi="Tahoma" w:cs="Tahoma"/>
          <w:i/>
          <w:sz w:val="22"/>
          <w:szCs w:val="22"/>
        </w:rPr>
        <w:t xml:space="preserve"> </w:t>
      </w:r>
      <w:proofErr w:type="gramStart"/>
      <w:r w:rsidRPr="00FB4721">
        <w:rPr>
          <w:rFonts w:ascii="Tahoma" w:hAnsi="Tahoma" w:cs="Tahoma"/>
          <w:i/>
          <w:sz w:val="22"/>
          <w:szCs w:val="22"/>
        </w:rPr>
        <w:t>us</w:t>
      </w:r>
      <w:proofErr w:type="gramEnd"/>
      <w:r w:rsidRPr="00FB4721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FB4721">
        <w:rPr>
          <w:rFonts w:ascii="Tahoma" w:hAnsi="Tahoma" w:cs="Tahoma"/>
          <w:i/>
          <w:sz w:val="22"/>
          <w:szCs w:val="22"/>
        </w:rPr>
        <w:t>about</w:t>
      </w:r>
      <w:proofErr w:type="spellEnd"/>
      <w:r w:rsidRPr="00FB4721">
        <w:rPr>
          <w:rFonts w:ascii="Tahoma" w:hAnsi="Tahoma" w:cs="Tahoma"/>
          <w:i/>
          <w:sz w:val="22"/>
          <w:szCs w:val="22"/>
        </w:rPr>
        <w:t xml:space="preserve"> social </w:t>
      </w:r>
      <w:proofErr w:type="spellStart"/>
      <w:r w:rsidRPr="00FB4721">
        <w:rPr>
          <w:rFonts w:ascii="Tahoma" w:hAnsi="Tahoma" w:cs="Tahoma"/>
          <w:i/>
          <w:sz w:val="22"/>
          <w:szCs w:val="22"/>
        </w:rPr>
        <w:t>inequities</w:t>
      </w:r>
      <w:proofErr w:type="spellEnd"/>
      <w:r w:rsidRPr="00FB4721">
        <w:rPr>
          <w:rFonts w:ascii="Tahoma" w:hAnsi="Tahoma" w:cs="Tahoma"/>
          <w:i/>
          <w:sz w:val="22"/>
          <w:szCs w:val="22"/>
        </w:rPr>
        <w:t xml:space="preserve"> in </w:t>
      </w:r>
      <w:proofErr w:type="spellStart"/>
      <w:r w:rsidRPr="00FB4721">
        <w:rPr>
          <w:rFonts w:ascii="Tahoma" w:hAnsi="Tahoma" w:cs="Tahoma"/>
          <w:i/>
          <w:sz w:val="22"/>
          <w:szCs w:val="22"/>
        </w:rPr>
        <w:t>access</w:t>
      </w:r>
      <w:proofErr w:type="spellEnd"/>
      <w:r w:rsidRPr="00FB4721">
        <w:rPr>
          <w:rFonts w:ascii="Tahoma" w:hAnsi="Tahoma" w:cs="Tahoma"/>
          <w:i/>
          <w:sz w:val="22"/>
          <w:szCs w:val="22"/>
        </w:rPr>
        <w:t xml:space="preserve"> to </w:t>
      </w:r>
      <w:proofErr w:type="spellStart"/>
      <w:r w:rsidRPr="00FB4721">
        <w:rPr>
          <w:rFonts w:ascii="Tahoma" w:hAnsi="Tahoma" w:cs="Tahoma"/>
          <w:i/>
          <w:sz w:val="22"/>
          <w:szCs w:val="22"/>
        </w:rPr>
        <w:t>health</w:t>
      </w:r>
      <w:proofErr w:type="spellEnd"/>
      <w:r w:rsidRPr="00FB4721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FB4721">
        <w:rPr>
          <w:rFonts w:ascii="Tahoma" w:hAnsi="Tahoma" w:cs="Tahoma"/>
          <w:i/>
          <w:sz w:val="22"/>
          <w:szCs w:val="22"/>
        </w:rPr>
        <w:t>care</w:t>
      </w:r>
      <w:proofErr w:type="spellEnd"/>
      <w:r>
        <w:rPr>
          <w:rFonts w:ascii="Tahoma" w:hAnsi="Tahoma" w:cs="Tahoma"/>
          <w:i/>
          <w:sz w:val="22"/>
          <w:szCs w:val="22"/>
        </w:rPr>
        <w:t>** (</w:t>
      </w:r>
      <w:r w:rsidRPr="00FB4721">
        <w:rPr>
          <w:rFonts w:ascii="Tahoma" w:hAnsi="Tahoma" w:cs="Tahoma"/>
          <w:i/>
          <w:sz w:val="22"/>
          <w:szCs w:val="22"/>
        </w:rPr>
        <w:t>COVID-19: Kaj nas je pandemija naučila o družbeni neenakosti pri dostopu do zdravstvenega varstva</w:t>
      </w:r>
      <w:r>
        <w:rPr>
          <w:rFonts w:ascii="Tahoma" w:hAnsi="Tahoma" w:cs="Tahoma"/>
          <w:i/>
          <w:sz w:val="22"/>
          <w:szCs w:val="22"/>
        </w:rPr>
        <w:t>)</w:t>
      </w:r>
    </w:p>
    <w:p w14:paraId="35722F9E" w14:textId="3554996A" w:rsidR="00A15BB2" w:rsidRPr="00EB3F4B" w:rsidRDefault="00A15BB2" w:rsidP="00CF6696">
      <w:pPr>
        <w:pStyle w:val="Default"/>
        <w:spacing w:after="240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EB3F4B">
        <w:rPr>
          <w:rFonts w:ascii="Tahoma" w:hAnsi="Tahoma" w:cs="Tahoma"/>
          <w:color w:val="auto"/>
          <w:sz w:val="22"/>
          <w:szCs w:val="22"/>
          <w:lang w:val="sl-SI"/>
        </w:rPr>
        <w:t>18.</w:t>
      </w:r>
      <w:r w:rsidR="00FB4721">
        <w:rPr>
          <w:rFonts w:ascii="Tahoma" w:hAnsi="Tahoma" w:cs="Tahoma"/>
          <w:color w:val="auto"/>
          <w:sz w:val="22"/>
          <w:szCs w:val="22"/>
          <w:lang w:val="sl-SI"/>
        </w:rPr>
        <w:t>40</w:t>
      </w:r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- </w:t>
      </w:r>
      <w:proofErr w:type="gramStart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19.00   </w:t>
      </w:r>
      <w:proofErr w:type="gramEnd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ab/>
      </w:r>
      <w:proofErr w:type="spellStart"/>
      <w:r w:rsidRPr="00EB3F4B">
        <w:rPr>
          <w:rFonts w:ascii="Tahoma" w:hAnsi="Tahoma" w:cs="Tahoma"/>
          <w:sz w:val="22"/>
          <w:szCs w:val="22"/>
          <w:lang w:val="sl-SI"/>
        </w:rPr>
        <w:t>Discussion</w:t>
      </w:r>
      <w:proofErr w:type="spellEnd"/>
      <w:r w:rsidRPr="00EB3F4B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</w:p>
    <w:p w14:paraId="7899A0C1" w14:textId="5E869914" w:rsidR="00802458" w:rsidRDefault="00802458" w:rsidP="00CE481B">
      <w:pPr>
        <w:pStyle w:val="Default"/>
        <w:jc w:val="right"/>
        <w:rPr>
          <w:rFonts w:ascii="Tahoma" w:hAnsi="Tahoma" w:cs="Tahoma"/>
          <w:i/>
          <w:color w:val="auto"/>
          <w:lang w:val="sl-SI"/>
        </w:rPr>
      </w:pPr>
      <w:r w:rsidRPr="00EB3F4B">
        <w:rPr>
          <w:rFonts w:ascii="Tahoma" w:hAnsi="Tahoma" w:cs="Tahoma"/>
          <w:i/>
          <w:color w:val="auto"/>
          <w:lang w:val="sl-SI"/>
        </w:rPr>
        <w:t>**</w:t>
      </w:r>
      <w:r w:rsidR="00CE481B" w:rsidRPr="00EB3F4B">
        <w:rPr>
          <w:rFonts w:ascii="Tahoma" w:hAnsi="Tahoma" w:cs="Tahoma"/>
          <w:i/>
          <w:color w:val="auto"/>
          <w:lang w:val="sl-SI"/>
        </w:rPr>
        <w:t>Organizator si pridružuje pravico do spremembe programa.</w:t>
      </w:r>
    </w:p>
    <w:p w14:paraId="6CAB6D34" w14:textId="77777777" w:rsidR="004B5C1C" w:rsidRPr="00EB3F4B" w:rsidRDefault="004B5C1C" w:rsidP="00CE481B">
      <w:pPr>
        <w:pStyle w:val="Default"/>
        <w:jc w:val="right"/>
        <w:rPr>
          <w:rFonts w:ascii="Tahoma" w:hAnsi="Tahoma" w:cs="Tahoma"/>
          <w:i/>
          <w:color w:val="auto"/>
          <w:lang w:val="sl-SI"/>
        </w:rPr>
      </w:pPr>
    </w:p>
    <w:p w14:paraId="38B8FC95" w14:textId="77777777" w:rsidR="00CF6696" w:rsidRPr="00EB3F4B" w:rsidRDefault="00CF6696" w:rsidP="00CE481B">
      <w:pPr>
        <w:pStyle w:val="Default"/>
        <w:jc w:val="right"/>
        <w:rPr>
          <w:rFonts w:ascii="Tahoma" w:hAnsi="Tahoma" w:cs="Tahoma"/>
          <w:i/>
          <w:color w:val="auto"/>
          <w:lang w:val="sl-SI"/>
        </w:rPr>
      </w:pPr>
    </w:p>
    <w:p w14:paraId="3DB26AE6" w14:textId="1F23952A" w:rsidR="0086499A" w:rsidRPr="000F51E7" w:rsidRDefault="0086499A" w:rsidP="0086499A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Organizator se obvezuje, da bo izvedel vse predpisane zaščitne ukrepe za varen potek dogodka. V primeru, da epidemiološke razmere tudi v juniju ne bi omogočale izvedbe posveta v živo, bomo dogodek izvedli preko </w:t>
      </w:r>
      <w:r w:rsidR="00C36CAD">
        <w:rPr>
          <w:rFonts w:ascii="Tahoma" w:hAnsi="Tahoma" w:cs="Tahoma"/>
          <w:color w:val="auto"/>
          <w:sz w:val="22"/>
          <w:szCs w:val="22"/>
          <w:lang w:val="sl-SI"/>
        </w:rPr>
        <w:t xml:space="preserve">aplikacije </w:t>
      </w:r>
      <w:proofErr w:type="gramStart"/>
      <w:r w:rsidR="0072780C" w:rsidRPr="000F51E7">
        <w:rPr>
          <w:rFonts w:ascii="Tahoma" w:hAnsi="Tahoma" w:cs="Tahoma"/>
          <w:color w:val="auto"/>
          <w:sz w:val="22"/>
          <w:szCs w:val="22"/>
          <w:lang w:val="sl-SI"/>
        </w:rPr>
        <w:t>ZOOM</w:t>
      </w:r>
      <w:proofErr w:type="gramEnd"/>
      <w:r w:rsidR="0072780C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in </w:t>
      </w:r>
      <w:r w:rsidR="00C36CAD">
        <w:rPr>
          <w:rFonts w:ascii="Tahoma" w:hAnsi="Tahoma" w:cs="Tahoma"/>
          <w:color w:val="auto"/>
          <w:sz w:val="22"/>
          <w:szCs w:val="22"/>
          <w:lang w:val="sl-SI"/>
        </w:rPr>
        <w:t xml:space="preserve">prijavljenim na dogodek tudi </w:t>
      </w:r>
      <w:r w:rsidR="0072780C" w:rsidRPr="000F51E7">
        <w:rPr>
          <w:rFonts w:ascii="Tahoma" w:hAnsi="Tahoma" w:cs="Tahoma"/>
          <w:color w:val="auto"/>
          <w:sz w:val="22"/>
          <w:szCs w:val="22"/>
          <w:lang w:val="sl-SI"/>
        </w:rPr>
        <w:t>zagotovili dostop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. Hvala za razumevanje.</w:t>
      </w:r>
    </w:p>
    <w:p w14:paraId="0830B064" w14:textId="4EEB9FA7" w:rsidR="0086499A" w:rsidRPr="000F51E7" w:rsidRDefault="0086499A" w:rsidP="00DC1EBF">
      <w:pPr>
        <w:pStyle w:val="Default"/>
        <w:rPr>
          <w:rFonts w:ascii="Tahoma" w:hAnsi="Tahoma" w:cs="Tahoma"/>
          <w:color w:val="auto"/>
          <w:sz w:val="18"/>
          <w:szCs w:val="18"/>
          <w:lang w:val="sl-SI"/>
        </w:rPr>
      </w:pPr>
    </w:p>
    <w:p w14:paraId="4DD1AA38" w14:textId="77777777" w:rsidR="0086499A" w:rsidRPr="000F51E7" w:rsidRDefault="0086499A" w:rsidP="00DC1EBF">
      <w:pPr>
        <w:pStyle w:val="Default"/>
        <w:rPr>
          <w:rFonts w:ascii="Tahoma" w:hAnsi="Tahoma" w:cs="Tahoma"/>
          <w:color w:val="auto"/>
          <w:sz w:val="18"/>
          <w:szCs w:val="18"/>
          <w:lang w:val="sl-SI"/>
        </w:rPr>
      </w:pPr>
    </w:p>
    <w:p w14:paraId="4CE6084D" w14:textId="7A073620" w:rsidR="006E26AC" w:rsidRPr="000F51E7" w:rsidRDefault="006E26AC" w:rsidP="00C36CAD">
      <w:pPr>
        <w:pStyle w:val="Default"/>
        <w:ind w:left="993" w:hanging="993"/>
        <w:jc w:val="both"/>
        <w:rPr>
          <w:rFonts w:ascii="Tahoma" w:hAnsi="Tahoma" w:cs="Tahoma"/>
          <w:color w:val="auto"/>
          <w:sz w:val="18"/>
          <w:szCs w:val="18"/>
          <w:lang w:val="sl-SI"/>
        </w:rPr>
      </w:pPr>
      <w:r w:rsidRPr="000F51E7">
        <w:rPr>
          <w:rFonts w:ascii="Tahoma" w:hAnsi="Tahoma" w:cs="Tahoma"/>
          <w:color w:val="auto"/>
          <w:sz w:val="18"/>
          <w:szCs w:val="18"/>
          <w:lang w:val="sl-SI"/>
        </w:rPr>
        <w:t>Informacije</w:t>
      </w:r>
      <w:r w:rsidR="002F123D"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: </w:t>
      </w:r>
      <w:r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Univerza </w:t>
      </w:r>
      <w:r w:rsidR="00DA7F50"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v </w:t>
      </w:r>
      <w:r w:rsidRPr="000F51E7">
        <w:rPr>
          <w:rFonts w:ascii="Tahoma" w:hAnsi="Tahoma" w:cs="Tahoma"/>
          <w:color w:val="auto"/>
          <w:sz w:val="18"/>
          <w:szCs w:val="18"/>
          <w:lang w:val="sl-SI"/>
        </w:rPr>
        <w:t>Maribor</w:t>
      </w:r>
      <w:r w:rsidR="00DA7F50" w:rsidRPr="000F51E7">
        <w:rPr>
          <w:rFonts w:ascii="Tahoma" w:hAnsi="Tahoma" w:cs="Tahoma"/>
          <w:color w:val="auto"/>
          <w:sz w:val="18"/>
          <w:szCs w:val="18"/>
          <w:lang w:val="sl-SI"/>
        </w:rPr>
        <w:t>u</w:t>
      </w:r>
      <w:r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 Pravna fakulteta, </w:t>
      </w:r>
      <w:proofErr w:type="gramStart"/>
      <w:r w:rsidRPr="000F51E7">
        <w:rPr>
          <w:rFonts w:ascii="Tahoma" w:hAnsi="Tahoma" w:cs="Tahoma"/>
          <w:color w:val="auto"/>
          <w:sz w:val="18"/>
          <w:szCs w:val="18"/>
          <w:lang w:val="sl-SI"/>
        </w:rPr>
        <w:t>Center</w:t>
      </w:r>
      <w:proofErr w:type="gramEnd"/>
      <w:r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 za medicinsko pravo, Mladinska</w:t>
      </w:r>
      <w:r w:rsidR="00DA7F50"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 ulica</w:t>
      </w:r>
      <w:r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 9, 2000 Maribor, </w:t>
      </w:r>
      <w:bookmarkStart w:id="2" w:name="_Hlk29804376"/>
      <w:r w:rsidR="0071623D"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telefonska številka: </w:t>
      </w:r>
      <w:r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02 250 42 38, elektronska pošta: </w:t>
      </w:r>
      <w:hyperlink r:id="rId17" w:history="1">
        <w:r w:rsidRPr="000F51E7">
          <w:rPr>
            <w:rStyle w:val="Hiperpovezava"/>
            <w:rFonts w:ascii="Tahoma" w:hAnsi="Tahoma" w:cs="Tahoma"/>
            <w:color w:val="auto"/>
            <w:sz w:val="18"/>
            <w:szCs w:val="18"/>
            <w:lang w:val="sl-SI"/>
          </w:rPr>
          <w:t>dekanat.pf@um.si</w:t>
        </w:r>
      </w:hyperlink>
      <w:r w:rsidRPr="000F51E7">
        <w:rPr>
          <w:rFonts w:ascii="Tahoma" w:hAnsi="Tahoma" w:cs="Tahoma"/>
          <w:color w:val="auto"/>
          <w:sz w:val="18"/>
          <w:szCs w:val="18"/>
          <w:lang w:val="sl-SI"/>
        </w:rPr>
        <w:t>.</w:t>
      </w:r>
      <w:r w:rsidR="00F96BA2"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 </w:t>
      </w:r>
      <w:r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 </w:t>
      </w:r>
      <w:r w:rsidR="0071623D" w:rsidRPr="000F51E7">
        <w:rPr>
          <w:rFonts w:ascii="Tahoma" w:hAnsi="Tahoma" w:cs="Tahoma"/>
          <w:color w:val="auto"/>
          <w:sz w:val="18"/>
          <w:szCs w:val="18"/>
          <w:lang w:val="sl-SI"/>
        </w:rPr>
        <w:t xml:space="preserve"> </w:t>
      </w:r>
    </w:p>
    <w:p w14:paraId="6439063B" w14:textId="5FA8CED8" w:rsidR="000D3D69" w:rsidRPr="000F51E7" w:rsidRDefault="000D3D69" w:rsidP="00755D10">
      <w:pPr>
        <w:pStyle w:val="Default"/>
        <w:ind w:left="1410" w:hanging="1410"/>
        <w:jc w:val="both"/>
        <w:rPr>
          <w:rFonts w:ascii="Tahoma" w:hAnsi="Tahoma" w:cs="Tahoma"/>
          <w:color w:val="auto"/>
          <w:sz w:val="18"/>
          <w:szCs w:val="18"/>
          <w:lang w:val="sl-SI"/>
        </w:rPr>
      </w:pPr>
    </w:p>
    <w:p w14:paraId="2CCFD6C6" w14:textId="77777777" w:rsidR="0086499A" w:rsidRPr="000F51E7" w:rsidRDefault="0086499A" w:rsidP="00755D10">
      <w:pPr>
        <w:pStyle w:val="Default"/>
        <w:ind w:left="1410" w:hanging="1410"/>
        <w:jc w:val="both"/>
        <w:rPr>
          <w:rFonts w:ascii="Tahoma" w:hAnsi="Tahoma" w:cs="Tahoma"/>
          <w:color w:val="auto"/>
          <w:sz w:val="18"/>
          <w:szCs w:val="18"/>
          <w:lang w:val="sl-SI"/>
        </w:rPr>
      </w:pPr>
    </w:p>
    <w:bookmarkEnd w:id="2"/>
    <w:p w14:paraId="5883CD02" w14:textId="19208E15" w:rsidR="00CE481B" w:rsidRPr="000F51E7" w:rsidRDefault="00CE481B" w:rsidP="00CE481B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0F51E7">
        <w:rPr>
          <w:rFonts w:ascii="Tahoma" w:hAnsi="Tahoma" w:cs="Tahoma"/>
          <w:b/>
          <w:color w:val="auto"/>
          <w:sz w:val="22"/>
          <w:szCs w:val="22"/>
          <w:lang w:val="sl-SI"/>
        </w:rPr>
        <w:t xml:space="preserve">Kotizacija: </w:t>
      </w:r>
      <w:r w:rsidR="00FB1466" w:rsidRPr="000F51E7">
        <w:rPr>
          <w:rFonts w:ascii="Tahoma" w:hAnsi="Tahoma" w:cs="Tahoma"/>
          <w:b/>
          <w:color w:val="auto"/>
          <w:sz w:val="22"/>
          <w:szCs w:val="22"/>
          <w:lang w:val="sl-SI"/>
        </w:rPr>
        <w:t>250</w:t>
      </w:r>
      <w:proofErr w:type="gramStart"/>
      <w:r w:rsidR="00FB1466" w:rsidRPr="000F51E7">
        <w:rPr>
          <w:rFonts w:ascii="Tahoma" w:hAnsi="Tahoma" w:cs="Tahoma"/>
          <w:i/>
          <w:color w:val="auto"/>
          <w:sz w:val="22"/>
          <w:szCs w:val="22"/>
          <w:lang w:val="sl-SI"/>
        </w:rPr>
        <w:t xml:space="preserve"> </w:t>
      </w:r>
      <w:r w:rsidR="00FB1466" w:rsidRPr="000F51E7">
        <w:rPr>
          <w:rFonts w:ascii="Tahoma" w:hAnsi="Tahoma" w:cs="Tahoma"/>
          <w:b/>
          <w:color w:val="auto"/>
          <w:sz w:val="22"/>
          <w:szCs w:val="22"/>
          <w:lang w:val="sl-SI"/>
        </w:rPr>
        <w:t>EUR</w:t>
      </w:r>
      <w:proofErr w:type="gramEnd"/>
      <w:r w:rsidR="00FB1466" w:rsidRPr="000F51E7">
        <w:rPr>
          <w:rFonts w:ascii="Tahoma" w:hAnsi="Tahoma" w:cs="Tahoma"/>
          <w:i/>
          <w:color w:val="auto"/>
          <w:sz w:val="22"/>
          <w:szCs w:val="22"/>
          <w:lang w:val="sl-SI"/>
        </w:rPr>
        <w:t xml:space="preserve"> </w:t>
      </w:r>
      <w:r w:rsidR="00FB1466" w:rsidRPr="000F51E7">
        <w:rPr>
          <w:rFonts w:ascii="Tahoma" w:hAnsi="Tahoma" w:cs="Tahoma"/>
          <w:color w:val="auto"/>
          <w:sz w:val="22"/>
          <w:szCs w:val="22"/>
          <w:lang w:val="sl-SI"/>
        </w:rPr>
        <w:t>(z vključenim DDV)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. Kotizacija vključuje obisk predavanj, pisno gradivo, </w:t>
      </w:r>
      <w:r w:rsidR="00F96BA2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okrepčila 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med odmori</w:t>
      </w:r>
      <w:r w:rsidR="00F96BA2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in</w:t>
      </w:r>
      <w:r w:rsidR="005736ED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0F2E0D">
        <w:rPr>
          <w:rFonts w:ascii="Tahoma" w:hAnsi="Tahoma" w:cs="Tahoma"/>
          <w:color w:val="auto"/>
          <w:sz w:val="22"/>
          <w:szCs w:val="22"/>
          <w:lang w:val="sl-SI"/>
        </w:rPr>
        <w:t>petkovo</w:t>
      </w:r>
      <w:r w:rsidR="0071623D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kosilo</w:t>
      </w:r>
      <w:proofErr w:type="gramStart"/>
      <w:r w:rsidR="0071623D" w:rsidRPr="000F51E7">
        <w:rPr>
          <w:rFonts w:ascii="Tahoma" w:hAnsi="Tahoma" w:cs="Tahoma"/>
          <w:color w:val="auto"/>
          <w:sz w:val="22"/>
          <w:szCs w:val="22"/>
          <w:lang w:val="sl-SI"/>
        </w:rPr>
        <w:t>,</w:t>
      </w:r>
      <w:proofErr w:type="gramEnd"/>
      <w:r w:rsidR="0071623D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kakor tudi </w:t>
      </w:r>
      <w:r w:rsidR="000F2E0D">
        <w:rPr>
          <w:rFonts w:ascii="Tahoma" w:hAnsi="Tahoma" w:cs="Tahoma"/>
          <w:color w:val="auto"/>
          <w:sz w:val="22"/>
          <w:szCs w:val="22"/>
          <w:lang w:val="sl-SI"/>
        </w:rPr>
        <w:t xml:space="preserve">petkovo 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družabno srečanje. Kotizacije so oproščeni </w:t>
      </w:r>
      <w:r w:rsidR="00A41FF4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upokojeni 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člani Zdravniškega društva Maribor in </w:t>
      </w:r>
      <w:r w:rsidR="00752A53">
        <w:rPr>
          <w:rFonts w:ascii="Tahoma" w:hAnsi="Tahoma" w:cs="Tahoma"/>
          <w:color w:val="auto"/>
          <w:sz w:val="22"/>
          <w:szCs w:val="22"/>
          <w:lang w:val="sl-SI"/>
        </w:rPr>
        <w:t xml:space="preserve">upokojeni </w:t>
      </w:r>
      <w:r w:rsidR="00E06855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člani 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Pravniškega društva </w:t>
      </w:r>
      <w:r w:rsidR="001031BB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v 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Maribor</w:t>
      </w:r>
      <w:r w:rsidR="001031BB" w:rsidRPr="000F51E7">
        <w:rPr>
          <w:rFonts w:ascii="Tahoma" w:hAnsi="Tahoma" w:cs="Tahoma"/>
          <w:color w:val="auto"/>
          <w:sz w:val="22"/>
          <w:szCs w:val="22"/>
          <w:lang w:val="sl-SI"/>
        </w:rPr>
        <w:t>u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ter študenti prava, medicine in </w:t>
      </w:r>
      <w:r w:rsidR="001031BB" w:rsidRPr="000F51E7">
        <w:rPr>
          <w:rFonts w:ascii="Tahoma" w:hAnsi="Tahoma" w:cs="Tahoma"/>
          <w:color w:val="auto"/>
          <w:sz w:val="22"/>
          <w:szCs w:val="22"/>
          <w:lang w:val="sl-SI"/>
        </w:rPr>
        <w:t>drugih fakultet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.</w:t>
      </w:r>
    </w:p>
    <w:p w14:paraId="535CAEA0" w14:textId="77777777" w:rsidR="00F96BA2" w:rsidRPr="000F51E7" w:rsidRDefault="00F96BA2" w:rsidP="00CE481B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25A4155B" w14:textId="77777777" w:rsidR="00802458" w:rsidRPr="000F51E7" w:rsidRDefault="00CE481B" w:rsidP="00CE481B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Kotizacijo nakažite na transakcijski račun:</w:t>
      </w:r>
      <w:r w:rsidR="0010404C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Univerza v Mariboru, Pravna fakulteta, Mladinska ulica 9, 200</w:t>
      </w:r>
      <w:r w:rsidR="006E26AC" w:rsidRPr="000F51E7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Maribor</w:t>
      </w:r>
      <w:r w:rsidR="004466C0" w:rsidRPr="000F51E7">
        <w:rPr>
          <w:rFonts w:ascii="Tahoma" w:hAnsi="Tahoma" w:cs="Tahoma"/>
          <w:color w:val="auto"/>
          <w:sz w:val="22"/>
          <w:szCs w:val="22"/>
          <w:lang w:val="sl-SI"/>
        </w:rPr>
        <w:t>,</w:t>
      </w:r>
      <w:r w:rsidR="0010404C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4466C0" w:rsidRPr="000F51E7">
        <w:rPr>
          <w:rFonts w:ascii="Tahoma" w:hAnsi="Tahoma" w:cs="Tahoma"/>
          <w:color w:val="auto"/>
          <w:sz w:val="22"/>
          <w:szCs w:val="22"/>
          <w:lang w:val="sl-SI"/>
        </w:rPr>
        <w:t>š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t. TRR: SI56 0110 0609 0122 141</w:t>
      </w:r>
      <w:r w:rsidR="004466C0" w:rsidRPr="000F51E7">
        <w:rPr>
          <w:rFonts w:ascii="Tahoma" w:hAnsi="Tahoma" w:cs="Tahoma"/>
          <w:color w:val="auto"/>
          <w:sz w:val="22"/>
          <w:szCs w:val="22"/>
          <w:lang w:val="sl-SI"/>
        </w:rPr>
        <w:t>, s sklicem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: 6509 (obvezno navedite sklic)</w:t>
      </w:r>
      <w:r w:rsidR="0010404C" w:rsidRPr="000F51E7">
        <w:rPr>
          <w:rFonts w:ascii="Tahoma" w:hAnsi="Tahoma" w:cs="Tahoma"/>
          <w:color w:val="auto"/>
          <w:sz w:val="22"/>
          <w:szCs w:val="22"/>
          <w:lang w:val="sl-SI"/>
        </w:rPr>
        <w:t>.</w:t>
      </w:r>
    </w:p>
    <w:p w14:paraId="22D406BF" w14:textId="77777777" w:rsidR="00F96BA2" w:rsidRPr="000F51E7" w:rsidRDefault="00F96BA2" w:rsidP="00CE481B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3B139A30" w14:textId="5AF5CBDD" w:rsidR="003C5320" w:rsidRPr="000F51E7" w:rsidRDefault="005736ED" w:rsidP="00CE481B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Z zgodnjimi prijavami</w:t>
      </w:r>
      <w:r w:rsidR="0071623D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, ki jih sprejemamo do vključno </w:t>
      </w:r>
      <w:r w:rsidRPr="000F51E7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2. </w:t>
      </w:r>
      <w:r w:rsidR="0086499A" w:rsidRPr="000F51E7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maja</w:t>
      </w:r>
      <w:r w:rsidRPr="000F51E7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 xml:space="preserve"> 202</w:t>
      </w:r>
      <w:r w:rsidR="009F2493" w:rsidRPr="000F51E7">
        <w:rPr>
          <w:rFonts w:ascii="Tahoma" w:hAnsi="Tahoma" w:cs="Tahoma"/>
          <w:b/>
          <w:bCs/>
          <w:color w:val="auto"/>
          <w:sz w:val="22"/>
          <w:szCs w:val="22"/>
          <w:lang w:val="sl-SI"/>
        </w:rPr>
        <w:t>1</w:t>
      </w:r>
      <w:proofErr w:type="gramStart"/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si</w:t>
      </w:r>
      <w:proofErr w:type="gramEnd"/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zagotovite znižano plačilo kotizacije 200 EUR </w:t>
      </w:r>
      <w:r w:rsidR="0071623D" w:rsidRPr="000F51E7">
        <w:rPr>
          <w:rFonts w:ascii="Tahoma" w:hAnsi="Tahoma" w:cs="Tahoma"/>
          <w:color w:val="auto"/>
          <w:sz w:val="22"/>
          <w:szCs w:val="22"/>
          <w:lang w:val="sl-SI"/>
        </w:rPr>
        <w:t>(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z vključenim DDV</w:t>
      </w:r>
      <w:r w:rsidR="0071623D" w:rsidRPr="000F51E7">
        <w:rPr>
          <w:rFonts w:ascii="Tahoma" w:hAnsi="Tahoma" w:cs="Tahoma"/>
          <w:color w:val="auto"/>
          <w:sz w:val="22"/>
          <w:szCs w:val="22"/>
          <w:lang w:val="sl-SI"/>
        </w:rPr>
        <w:t>)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.</w:t>
      </w:r>
    </w:p>
    <w:p w14:paraId="7A0F043E" w14:textId="77777777" w:rsidR="005736ED" w:rsidRPr="000F51E7" w:rsidRDefault="005736ED" w:rsidP="00CE481B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2D22B270" w14:textId="77777777" w:rsidR="003C5320" w:rsidRPr="000F51E7" w:rsidRDefault="003C5320" w:rsidP="003C5320">
      <w:pPr>
        <w:pStyle w:val="Default"/>
        <w:jc w:val="center"/>
        <w:rPr>
          <w:rFonts w:ascii="Tahoma" w:hAnsi="Tahoma" w:cs="Tahoma"/>
          <w:color w:val="auto"/>
          <w:sz w:val="22"/>
          <w:szCs w:val="22"/>
          <w:lang w:val="sl-SI"/>
        </w:rPr>
      </w:pPr>
      <w:r w:rsidRPr="000F51E7">
        <w:rPr>
          <w:rFonts w:ascii="Tahoma" w:hAnsi="Tahoma" w:cs="Tahoma"/>
          <w:color w:val="auto"/>
          <w:sz w:val="22"/>
          <w:szCs w:val="22"/>
          <w:lang w:val="sl-SI"/>
        </w:rPr>
        <w:t>Informacije</w:t>
      </w:r>
      <w:r w:rsidR="003115B3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in </w:t>
      </w:r>
      <w:r w:rsidR="003115B3" w:rsidRPr="000F51E7">
        <w:rPr>
          <w:rFonts w:ascii="Tahoma" w:hAnsi="Tahoma" w:cs="Tahoma"/>
          <w:color w:val="auto"/>
          <w:sz w:val="22"/>
          <w:szCs w:val="22"/>
          <w:u w:val="single"/>
          <w:lang w:val="sl-SI"/>
        </w:rPr>
        <w:t>prijava s prijavnim obrazcem</w:t>
      </w:r>
      <w:r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: </w:t>
      </w:r>
      <w:r w:rsidR="001C54AD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na spletni strani </w:t>
      </w:r>
      <w:hyperlink r:id="rId18" w:history="1">
        <w:r w:rsidR="006F6199" w:rsidRPr="000F51E7">
          <w:rPr>
            <w:rStyle w:val="Hiperpovezava"/>
            <w:rFonts w:ascii="Tahoma" w:hAnsi="Tahoma" w:cs="Tahoma"/>
            <w:color w:val="auto"/>
            <w:sz w:val="22"/>
            <w:szCs w:val="22"/>
            <w:lang w:val="sl-SI"/>
          </w:rPr>
          <w:t>https://pf.um.si/dogodki/medicina-pravo-in-druzba/</w:t>
        </w:r>
      </w:hyperlink>
      <w:r w:rsidR="001C54AD" w:rsidRPr="000F51E7">
        <w:rPr>
          <w:rFonts w:ascii="Tahoma" w:hAnsi="Tahoma" w:cs="Tahoma"/>
          <w:color w:val="auto"/>
          <w:sz w:val="22"/>
          <w:szCs w:val="22"/>
          <w:lang w:val="sl-SI"/>
        </w:rPr>
        <w:t xml:space="preserve"> ali </w:t>
      </w:r>
      <w:hyperlink r:id="rId19" w:history="1">
        <w:r w:rsidRPr="000F51E7">
          <w:rPr>
            <w:rStyle w:val="Hiperpovezava"/>
            <w:rFonts w:ascii="Tahoma" w:hAnsi="Tahoma" w:cs="Tahoma"/>
            <w:color w:val="auto"/>
            <w:sz w:val="22"/>
            <w:szCs w:val="22"/>
            <w:lang w:val="sl-SI"/>
          </w:rPr>
          <w:t>dekanat.pf@um.si</w:t>
        </w:r>
      </w:hyperlink>
      <w:r w:rsidRPr="000F51E7">
        <w:rPr>
          <w:rFonts w:ascii="Tahoma" w:hAnsi="Tahoma" w:cs="Tahoma"/>
          <w:color w:val="auto"/>
          <w:sz w:val="22"/>
          <w:szCs w:val="22"/>
          <w:lang w:val="sl-SI"/>
        </w:rPr>
        <w:t>.</w:t>
      </w:r>
    </w:p>
    <w:p w14:paraId="27244C87" w14:textId="77777777" w:rsidR="00F96BA2" w:rsidRPr="00EB3F4B" w:rsidRDefault="00F96BA2" w:rsidP="005344C9">
      <w:pPr>
        <w:autoSpaceDE w:val="0"/>
        <w:autoSpaceDN w:val="0"/>
        <w:spacing w:beforeLines="50" w:before="120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698A8B7" w14:textId="77777777" w:rsidR="005344C9" w:rsidRPr="00EB3F4B" w:rsidRDefault="005344C9" w:rsidP="00F96BA2">
      <w:pPr>
        <w:autoSpaceDE w:val="0"/>
        <w:autoSpaceDN w:val="0"/>
        <w:spacing w:after="120"/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EB3F4B">
        <w:rPr>
          <w:rFonts w:ascii="Tahoma" w:hAnsi="Tahoma" w:cs="Tahoma"/>
          <w:b/>
          <w:bCs/>
          <w:sz w:val="22"/>
          <w:szCs w:val="22"/>
        </w:rPr>
        <w:t>Organizacijski odbor posveta:</w:t>
      </w:r>
    </w:p>
    <w:p w14:paraId="198D4DDF" w14:textId="77777777" w:rsidR="00F96BA2" w:rsidRPr="00EB3F4B" w:rsidRDefault="00FC561A" w:rsidP="00F96BA2">
      <w:pPr>
        <w:jc w:val="right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lastRenderedPageBreak/>
        <w:t xml:space="preserve">            </w:t>
      </w:r>
      <w:r w:rsidR="00F96BA2" w:rsidRPr="00EB3F4B">
        <w:rPr>
          <w:rFonts w:ascii="Tahoma" w:hAnsi="Tahoma" w:cs="Tahoma"/>
          <w:sz w:val="22"/>
          <w:szCs w:val="22"/>
        </w:rPr>
        <w:t>Prof. dr. Vesna Rijavec, univ. dipl. prav.</w:t>
      </w:r>
    </w:p>
    <w:p w14:paraId="5CF1323C" w14:textId="77777777" w:rsidR="005344C9" w:rsidRPr="00EB3F4B" w:rsidRDefault="00F96BA2" w:rsidP="00F96BA2">
      <w:pPr>
        <w:ind w:left="6372"/>
        <w:jc w:val="center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 xml:space="preserve">  </w:t>
      </w:r>
      <w:r w:rsidR="005344C9" w:rsidRPr="00EB3F4B">
        <w:rPr>
          <w:rFonts w:ascii="Tahoma" w:hAnsi="Tahoma" w:cs="Tahoma"/>
          <w:sz w:val="22"/>
          <w:szCs w:val="22"/>
        </w:rPr>
        <w:t>Prim. Jelka Reberšek Gorišek, dr. med.</w:t>
      </w:r>
    </w:p>
    <w:p w14:paraId="2C2119EA" w14:textId="77777777" w:rsidR="005344C9" w:rsidRPr="00EB3F4B" w:rsidRDefault="009E3AA3" w:rsidP="009E3AA3">
      <w:pPr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</w:t>
      </w:r>
      <w:r w:rsidR="005344C9" w:rsidRPr="00EB3F4B">
        <w:rPr>
          <w:rFonts w:ascii="Tahoma" w:hAnsi="Tahoma" w:cs="Tahoma"/>
          <w:sz w:val="22"/>
          <w:szCs w:val="22"/>
        </w:rPr>
        <w:t>Prof. dr. Vojko Flis, dr. med.</w:t>
      </w:r>
    </w:p>
    <w:p w14:paraId="0CEBF1FD" w14:textId="77777777" w:rsidR="005344C9" w:rsidRPr="00EB3F4B" w:rsidRDefault="005344C9" w:rsidP="005344C9">
      <w:pPr>
        <w:jc w:val="right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Prof. dr. Suzana Kraljić, univ. dipl. prav.</w:t>
      </w:r>
    </w:p>
    <w:p w14:paraId="26081D7B" w14:textId="219B79BD" w:rsidR="005344C9" w:rsidRPr="00EB3F4B" w:rsidRDefault="005344C9" w:rsidP="003C5320">
      <w:pPr>
        <w:pStyle w:val="Default"/>
        <w:jc w:val="center"/>
        <w:rPr>
          <w:rFonts w:ascii="Tahoma" w:hAnsi="Tahoma" w:cs="Tahoma"/>
          <w:color w:val="auto"/>
          <w:lang w:val="sl-SI"/>
        </w:rPr>
      </w:pPr>
    </w:p>
    <w:sectPr w:rsidR="005344C9" w:rsidRPr="00EB3F4B" w:rsidSect="003C532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C455" w14:textId="77777777" w:rsidR="006E2332" w:rsidRDefault="006E2332" w:rsidP="00BE6F89">
      <w:r>
        <w:separator/>
      </w:r>
    </w:p>
  </w:endnote>
  <w:endnote w:type="continuationSeparator" w:id="0">
    <w:p w14:paraId="0F29AFC2" w14:textId="77777777" w:rsidR="006E2332" w:rsidRDefault="006E2332" w:rsidP="00BE6F89">
      <w:r>
        <w:continuationSeparator/>
      </w:r>
    </w:p>
  </w:endnote>
  <w:endnote w:type="continuationNotice" w:id="1">
    <w:p w14:paraId="6C0214E1" w14:textId="77777777" w:rsidR="006E2332" w:rsidRDefault="006E2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B9CF" w14:textId="77777777" w:rsidR="006E2332" w:rsidRDefault="006E2332" w:rsidP="00BE6F89">
      <w:r>
        <w:separator/>
      </w:r>
    </w:p>
  </w:footnote>
  <w:footnote w:type="continuationSeparator" w:id="0">
    <w:p w14:paraId="64119CC0" w14:textId="77777777" w:rsidR="006E2332" w:rsidRDefault="006E2332" w:rsidP="00BE6F89">
      <w:r>
        <w:continuationSeparator/>
      </w:r>
    </w:p>
  </w:footnote>
  <w:footnote w:type="continuationNotice" w:id="1">
    <w:p w14:paraId="21A9FA2E" w14:textId="77777777" w:rsidR="006E2332" w:rsidRDefault="006E23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4CEB"/>
    <w:multiLevelType w:val="multilevel"/>
    <w:tmpl w:val="158615EE"/>
    <w:lvl w:ilvl="0">
      <w:start w:val="16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320" w:hanging="132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2AF6786"/>
    <w:multiLevelType w:val="hybridMultilevel"/>
    <w:tmpl w:val="BBE82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69C"/>
    <w:multiLevelType w:val="hybridMultilevel"/>
    <w:tmpl w:val="646E49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45E6A"/>
    <w:multiLevelType w:val="hybridMultilevel"/>
    <w:tmpl w:val="601A4162"/>
    <w:lvl w:ilvl="0" w:tplc="DF9E30B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C1C745A"/>
    <w:multiLevelType w:val="multilevel"/>
    <w:tmpl w:val="C666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D63FD"/>
    <w:multiLevelType w:val="hybridMultilevel"/>
    <w:tmpl w:val="0D143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93688"/>
    <w:multiLevelType w:val="multilevel"/>
    <w:tmpl w:val="5E8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B5D1A"/>
    <w:multiLevelType w:val="hybridMultilevel"/>
    <w:tmpl w:val="49F47FA8"/>
    <w:lvl w:ilvl="0" w:tplc="58D42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97079"/>
    <w:multiLevelType w:val="hybridMultilevel"/>
    <w:tmpl w:val="C9AEB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B6E4BDC">
      <w:start w:val="3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D185F"/>
    <w:multiLevelType w:val="hybridMultilevel"/>
    <w:tmpl w:val="B5A4E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76C54"/>
    <w:multiLevelType w:val="multilevel"/>
    <w:tmpl w:val="5DD081BC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40"/>
      <w:numFmt w:val="decimalZero"/>
      <w:lvlText w:val="%1.%2-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1" w15:restartNumberingAfterBreak="0">
    <w:nsid w:val="43D4614D"/>
    <w:multiLevelType w:val="hybridMultilevel"/>
    <w:tmpl w:val="0F801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42C99"/>
    <w:multiLevelType w:val="multilevel"/>
    <w:tmpl w:val="6BBED6E2"/>
    <w:lvl w:ilvl="0">
      <w:start w:val="16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320" w:hanging="132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51C64C9C"/>
    <w:multiLevelType w:val="multilevel"/>
    <w:tmpl w:val="83827428"/>
    <w:lvl w:ilvl="0">
      <w:start w:val="16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17"/>
      <w:numFmt w:val="decimal"/>
      <w:lvlText w:val="%1.%2-%3.0"/>
      <w:lvlJc w:val="left"/>
      <w:pPr>
        <w:ind w:left="1320" w:hanging="13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55277369"/>
    <w:multiLevelType w:val="hybridMultilevel"/>
    <w:tmpl w:val="7578181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665B3"/>
    <w:multiLevelType w:val="hybridMultilevel"/>
    <w:tmpl w:val="1464887A"/>
    <w:lvl w:ilvl="0" w:tplc="6FB865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B2D8D"/>
    <w:multiLevelType w:val="hybridMultilevel"/>
    <w:tmpl w:val="8D0818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5709D"/>
    <w:multiLevelType w:val="hybridMultilevel"/>
    <w:tmpl w:val="0D143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45D20"/>
    <w:multiLevelType w:val="hybridMultilevel"/>
    <w:tmpl w:val="77E4D8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450A8"/>
    <w:multiLevelType w:val="hybridMultilevel"/>
    <w:tmpl w:val="0D143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93074"/>
    <w:multiLevelType w:val="multilevel"/>
    <w:tmpl w:val="12BCF23C"/>
    <w:lvl w:ilvl="0">
      <w:start w:val="17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320" w:hanging="132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7357255C"/>
    <w:multiLevelType w:val="multilevel"/>
    <w:tmpl w:val="C310CC7E"/>
    <w:lvl w:ilvl="0">
      <w:start w:val="16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320" w:hanging="132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74971EF2"/>
    <w:multiLevelType w:val="hybridMultilevel"/>
    <w:tmpl w:val="5922EB4C"/>
    <w:lvl w:ilvl="0" w:tplc="8D440F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FF576B"/>
    <w:multiLevelType w:val="hybridMultilevel"/>
    <w:tmpl w:val="0D143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92EF6"/>
    <w:multiLevelType w:val="multilevel"/>
    <w:tmpl w:val="BF1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4"/>
  </w:num>
  <w:num w:numId="5">
    <w:abstractNumId w:val="24"/>
  </w:num>
  <w:num w:numId="6">
    <w:abstractNumId w:val="16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5"/>
  </w:num>
  <w:num w:numId="12">
    <w:abstractNumId w:val="7"/>
  </w:num>
  <w:num w:numId="13">
    <w:abstractNumId w:val="2"/>
  </w:num>
  <w:num w:numId="14">
    <w:abstractNumId w:val="19"/>
  </w:num>
  <w:num w:numId="15">
    <w:abstractNumId w:val="23"/>
  </w:num>
  <w:num w:numId="16">
    <w:abstractNumId w:val="17"/>
  </w:num>
  <w:num w:numId="17">
    <w:abstractNumId w:val="5"/>
  </w:num>
  <w:num w:numId="18">
    <w:abstractNumId w:val="3"/>
  </w:num>
  <w:num w:numId="19">
    <w:abstractNumId w:val="18"/>
  </w:num>
  <w:num w:numId="20">
    <w:abstractNumId w:val="0"/>
  </w:num>
  <w:num w:numId="21">
    <w:abstractNumId w:val="21"/>
  </w:num>
  <w:num w:numId="22">
    <w:abstractNumId w:val="20"/>
  </w:num>
  <w:num w:numId="23">
    <w:abstractNumId w:val="10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NTUwNTeyMDQ0NTJT0lEKTi0uzszPAykwrAUA3GXA+CwAAAA="/>
  </w:docVars>
  <w:rsids>
    <w:rsidRoot w:val="009C65FB"/>
    <w:rsid w:val="000133BC"/>
    <w:rsid w:val="00014197"/>
    <w:rsid w:val="00015C72"/>
    <w:rsid w:val="00032302"/>
    <w:rsid w:val="00033354"/>
    <w:rsid w:val="00040DD0"/>
    <w:rsid w:val="000418CA"/>
    <w:rsid w:val="000522FC"/>
    <w:rsid w:val="0005314B"/>
    <w:rsid w:val="000533A9"/>
    <w:rsid w:val="0006402F"/>
    <w:rsid w:val="0006491E"/>
    <w:rsid w:val="00072593"/>
    <w:rsid w:val="00073CAF"/>
    <w:rsid w:val="00077C6F"/>
    <w:rsid w:val="000866F0"/>
    <w:rsid w:val="00086BFD"/>
    <w:rsid w:val="0009292A"/>
    <w:rsid w:val="00093022"/>
    <w:rsid w:val="00095FE1"/>
    <w:rsid w:val="000A4D86"/>
    <w:rsid w:val="000A62B7"/>
    <w:rsid w:val="000B29B1"/>
    <w:rsid w:val="000B2F31"/>
    <w:rsid w:val="000B608A"/>
    <w:rsid w:val="000B6936"/>
    <w:rsid w:val="000C0127"/>
    <w:rsid w:val="000C225E"/>
    <w:rsid w:val="000C3B49"/>
    <w:rsid w:val="000D0245"/>
    <w:rsid w:val="000D1406"/>
    <w:rsid w:val="000D3B47"/>
    <w:rsid w:val="000D3D69"/>
    <w:rsid w:val="000D60A9"/>
    <w:rsid w:val="000D6D60"/>
    <w:rsid w:val="000E1A1F"/>
    <w:rsid w:val="000F21D5"/>
    <w:rsid w:val="000F2E0D"/>
    <w:rsid w:val="000F504D"/>
    <w:rsid w:val="000F51E7"/>
    <w:rsid w:val="000F5475"/>
    <w:rsid w:val="000F6E73"/>
    <w:rsid w:val="000F7171"/>
    <w:rsid w:val="00102558"/>
    <w:rsid w:val="001031BB"/>
    <w:rsid w:val="0010404C"/>
    <w:rsid w:val="001049AC"/>
    <w:rsid w:val="00107027"/>
    <w:rsid w:val="001109B5"/>
    <w:rsid w:val="0011533C"/>
    <w:rsid w:val="00121120"/>
    <w:rsid w:val="00123582"/>
    <w:rsid w:val="00123E92"/>
    <w:rsid w:val="00134B80"/>
    <w:rsid w:val="0014269F"/>
    <w:rsid w:val="00144E0E"/>
    <w:rsid w:val="00147E1C"/>
    <w:rsid w:val="00154930"/>
    <w:rsid w:val="00160B44"/>
    <w:rsid w:val="001611AF"/>
    <w:rsid w:val="001647AF"/>
    <w:rsid w:val="00165EB9"/>
    <w:rsid w:val="00167248"/>
    <w:rsid w:val="00175341"/>
    <w:rsid w:val="001767F3"/>
    <w:rsid w:val="00181812"/>
    <w:rsid w:val="00194921"/>
    <w:rsid w:val="0019611B"/>
    <w:rsid w:val="00196499"/>
    <w:rsid w:val="001A0ABE"/>
    <w:rsid w:val="001A3E4B"/>
    <w:rsid w:val="001B33B5"/>
    <w:rsid w:val="001C4ACB"/>
    <w:rsid w:val="001C54AD"/>
    <w:rsid w:val="001C64A9"/>
    <w:rsid w:val="001C6FAE"/>
    <w:rsid w:val="001D1D69"/>
    <w:rsid w:val="001E50C5"/>
    <w:rsid w:val="001F7B65"/>
    <w:rsid w:val="0020075A"/>
    <w:rsid w:val="00201FD2"/>
    <w:rsid w:val="002059BE"/>
    <w:rsid w:val="00210401"/>
    <w:rsid w:val="002164FB"/>
    <w:rsid w:val="002256EB"/>
    <w:rsid w:val="00226123"/>
    <w:rsid w:val="002316F4"/>
    <w:rsid w:val="00231D7F"/>
    <w:rsid w:val="00233175"/>
    <w:rsid w:val="00245BDB"/>
    <w:rsid w:val="002516C8"/>
    <w:rsid w:val="0025465F"/>
    <w:rsid w:val="00255A85"/>
    <w:rsid w:val="00257563"/>
    <w:rsid w:val="00264009"/>
    <w:rsid w:val="00266171"/>
    <w:rsid w:val="002702DB"/>
    <w:rsid w:val="00272FBC"/>
    <w:rsid w:val="00280C6E"/>
    <w:rsid w:val="00286059"/>
    <w:rsid w:val="0028616A"/>
    <w:rsid w:val="00290A6D"/>
    <w:rsid w:val="002924E1"/>
    <w:rsid w:val="002A214C"/>
    <w:rsid w:val="002A68A8"/>
    <w:rsid w:val="002A79BD"/>
    <w:rsid w:val="002A7D5A"/>
    <w:rsid w:val="002B6542"/>
    <w:rsid w:val="002C5780"/>
    <w:rsid w:val="002C592D"/>
    <w:rsid w:val="002D1602"/>
    <w:rsid w:val="002E545D"/>
    <w:rsid w:val="002E7E74"/>
    <w:rsid w:val="002F123D"/>
    <w:rsid w:val="002F1851"/>
    <w:rsid w:val="002F243A"/>
    <w:rsid w:val="002F25EC"/>
    <w:rsid w:val="002F3C9D"/>
    <w:rsid w:val="002F42C6"/>
    <w:rsid w:val="002F6B61"/>
    <w:rsid w:val="003016BA"/>
    <w:rsid w:val="003027EB"/>
    <w:rsid w:val="00304102"/>
    <w:rsid w:val="003115B3"/>
    <w:rsid w:val="003125EC"/>
    <w:rsid w:val="00312AFF"/>
    <w:rsid w:val="00314D34"/>
    <w:rsid w:val="00314FD0"/>
    <w:rsid w:val="003201AB"/>
    <w:rsid w:val="003269CA"/>
    <w:rsid w:val="00330B06"/>
    <w:rsid w:val="00334A2F"/>
    <w:rsid w:val="00334BA6"/>
    <w:rsid w:val="00334BE2"/>
    <w:rsid w:val="003458AE"/>
    <w:rsid w:val="00357274"/>
    <w:rsid w:val="00367CA2"/>
    <w:rsid w:val="003750FB"/>
    <w:rsid w:val="003827CF"/>
    <w:rsid w:val="0038326C"/>
    <w:rsid w:val="003844DE"/>
    <w:rsid w:val="00385D5C"/>
    <w:rsid w:val="00386A22"/>
    <w:rsid w:val="00387159"/>
    <w:rsid w:val="00391445"/>
    <w:rsid w:val="00397922"/>
    <w:rsid w:val="003A19AB"/>
    <w:rsid w:val="003A1E96"/>
    <w:rsid w:val="003A279F"/>
    <w:rsid w:val="003B0F3B"/>
    <w:rsid w:val="003B4D6C"/>
    <w:rsid w:val="003B4EC7"/>
    <w:rsid w:val="003B5408"/>
    <w:rsid w:val="003B6FC1"/>
    <w:rsid w:val="003C5320"/>
    <w:rsid w:val="003C6053"/>
    <w:rsid w:val="003D0D9D"/>
    <w:rsid w:val="003D6C77"/>
    <w:rsid w:val="003D6CC1"/>
    <w:rsid w:val="003D779D"/>
    <w:rsid w:val="003E1672"/>
    <w:rsid w:val="003E4D53"/>
    <w:rsid w:val="003F0B6A"/>
    <w:rsid w:val="003F42A6"/>
    <w:rsid w:val="003F5670"/>
    <w:rsid w:val="00400F95"/>
    <w:rsid w:val="004025A8"/>
    <w:rsid w:val="00410A8B"/>
    <w:rsid w:val="0041339F"/>
    <w:rsid w:val="00413EB1"/>
    <w:rsid w:val="00414F97"/>
    <w:rsid w:val="00416129"/>
    <w:rsid w:val="004230F9"/>
    <w:rsid w:val="004317CA"/>
    <w:rsid w:val="004339B2"/>
    <w:rsid w:val="00434001"/>
    <w:rsid w:val="00436ABF"/>
    <w:rsid w:val="00444E75"/>
    <w:rsid w:val="00444FC8"/>
    <w:rsid w:val="004466C0"/>
    <w:rsid w:val="0045241A"/>
    <w:rsid w:val="0045249A"/>
    <w:rsid w:val="00454E01"/>
    <w:rsid w:val="00455191"/>
    <w:rsid w:val="004561EC"/>
    <w:rsid w:val="004565D9"/>
    <w:rsid w:val="00456E99"/>
    <w:rsid w:val="00457246"/>
    <w:rsid w:val="0046014A"/>
    <w:rsid w:val="004631DC"/>
    <w:rsid w:val="00465BAB"/>
    <w:rsid w:val="00470AB6"/>
    <w:rsid w:val="00473A58"/>
    <w:rsid w:val="00480903"/>
    <w:rsid w:val="00487E89"/>
    <w:rsid w:val="00497341"/>
    <w:rsid w:val="004A11B2"/>
    <w:rsid w:val="004A125F"/>
    <w:rsid w:val="004A36F7"/>
    <w:rsid w:val="004B4458"/>
    <w:rsid w:val="004B570B"/>
    <w:rsid w:val="004B5A1B"/>
    <w:rsid w:val="004B5C1C"/>
    <w:rsid w:val="004C1908"/>
    <w:rsid w:val="004C3B48"/>
    <w:rsid w:val="004D1327"/>
    <w:rsid w:val="004D25BF"/>
    <w:rsid w:val="004F02F5"/>
    <w:rsid w:val="004F2239"/>
    <w:rsid w:val="0050482F"/>
    <w:rsid w:val="00505EE9"/>
    <w:rsid w:val="005218F0"/>
    <w:rsid w:val="00521C2D"/>
    <w:rsid w:val="00522987"/>
    <w:rsid w:val="00522EFE"/>
    <w:rsid w:val="00523A66"/>
    <w:rsid w:val="005251DE"/>
    <w:rsid w:val="00525700"/>
    <w:rsid w:val="00527A15"/>
    <w:rsid w:val="00530A40"/>
    <w:rsid w:val="005344C9"/>
    <w:rsid w:val="00536EC6"/>
    <w:rsid w:val="00540C2E"/>
    <w:rsid w:val="00547A6C"/>
    <w:rsid w:val="00551D83"/>
    <w:rsid w:val="00552A84"/>
    <w:rsid w:val="00553E07"/>
    <w:rsid w:val="00564F76"/>
    <w:rsid w:val="00566F6D"/>
    <w:rsid w:val="00567263"/>
    <w:rsid w:val="005736ED"/>
    <w:rsid w:val="005756B5"/>
    <w:rsid w:val="00575D4E"/>
    <w:rsid w:val="0058381C"/>
    <w:rsid w:val="00583A10"/>
    <w:rsid w:val="00586241"/>
    <w:rsid w:val="00587EF0"/>
    <w:rsid w:val="00590EE6"/>
    <w:rsid w:val="00593C23"/>
    <w:rsid w:val="00594674"/>
    <w:rsid w:val="005A01FD"/>
    <w:rsid w:val="005A1563"/>
    <w:rsid w:val="005A2E34"/>
    <w:rsid w:val="005A2F72"/>
    <w:rsid w:val="005A3FA4"/>
    <w:rsid w:val="005B1436"/>
    <w:rsid w:val="005B5CF8"/>
    <w:rsid w:val="005B68D0"/>
    <w:rsid w:val="005C1154"/>
    <w:rsid w:val="005C18F1"/>
    <w:rsid w:val="005C1F04"/>
    <w:rsid w:val="005C5208"/>
    <w:rsid w:val="005C61B9"/>
    <w:rsid w:val="005C6F90"/>
    <w:rsid w:val="005C7D76"/>
    <w:rsid w:val="005D5CF1"/>
    <w:rsid w:val="005E2CE6"/>
    <w:rsid w:val="005E3518"/>
    <w:rsid w:val="005E5106"/>
    <w:rsid w:val="005E5B1F"/>
    <w:rsid w:val="005F3D13"/>
    <w:rsid w:val="006009D0"/>
    <w:rsid w:val="0061000B"/>
    <w:rsid w:val="006140D9"/>
    <w:rsid w:val="0061690F"/>
    <w:rsid w:val="00617B2E"/>
    <w:rsid w:val="00627847"/>
    <w:rsid w:val="00632BE0"/>
    <w:rsid w:val="006348BC"/>
    <w:rsid w:val="00641210"/>
    <w:rsid w:val="006459E3"/>
    <w:rsid w:val="00650ADB"/>
    <w:rsid w:val="00654209"/>
    <w:rsid w:val="00660954"/>
    <w:rsid w:val="006618D5"/>
    <w:rsid w:val="00670001"/>
    <w:rsid w:val="00681305"/>
    <w:rsid w:val="00682C0D"/>
    <w:rsid w:val="0068315A"/>
    <w:rsid w:val="00684D86"/>
    <w:rsid w:val="006861B3"/>
    <w:rsid w:val="006A19C0"/>
    <w:rsid w:val="006A4C83"/>
    <w:rsid w:val="006A4EFB"/>
    <w:rsid w:val="006A5B48"/>
    <w:rsid w:val="006A6D6A"/>
    <w:rsid w:val="006B0347"/>
    <w:rsid w:val="006B38B6"/>
    <w:rsid w:val="006C2E27"/>
    <w:rsid w:val="006C44E5"/>
    <w:rsid w:val="006C4534"/>
    <w:rsid w:val="006C4A04"/>
    <w:rsid w:val="006C6BE5"/>
    <w:rsid w:val="006D122D"/>
    <w:rsid w:val="006D34FD"/>
    <w:rsid w:val="006E2332"/>
    <w:rsid w:val="006E26AC"/>
    <w:rsid w:val="006E2AFB"/>
    <w:rsid w:val="006E2B22"/>
    <w:rsid w:val="006E49FB"/>
    <w:rsid w:val="006E7746"/>
    <w:rsid w:val="006F306F"/>
    <w:rsid w:val="006F3A0E"/>
    <w:rsid w:val="006F6199"/>
    <w:rsid w:val="00700348"/>
    <w:rsid w:val="007020E4"/>
    <w:rsid w:val="0070774E"/>
    <w:rsid w:val="00707B23"/>
    <w:rsid w:val="00710B90"/>
    <w:rsid w:val="0071623D"/>
    <w:rsid w:val="00716591"/>
    <w:rsid w:val="00720694"/>
    <w:rsid w:val="00723336"/>
    <w:rsid w:val="0072780C"/>
    <w:rsid w:val="00730CF3"/>
    <w:rsid w:val="0073755D"/>
    <w:rsid w:val="00742AE4"/>
    <w:rsid w:val="00744186"/>
    <w:rsid w:val="007502F7"/>
    <w:rsid w:val="00752162"/>
    <w:rsid w:val="00752A53"/>
    <w:rsid w:val="0075398E"/>
    <w:rsid w:val="00755D10"/>
    <w:rsid w:val="00755D3C"/>
    <w:rsid w:val="00762328"/>
    <w:rsid w:val="00762D6F"/>
    <w:rsid w:val="00762EF5"/>
    <w:rsid w:val="00765856"/>
    <w:rsid w:val="00767DA6"/>
    <w:rsid w:val="007713D7"/>
    <w:rsid w:val="00775E5F"/>
    <w:rsid w:val="00783C0F"/>
    <w:rsid w:val="00790083"/>
    <w:rsid w:val="007900E1"/>
    <w:rsid w:val="007917E2"/>
    <w:rsid w:val="00791D1F"/>
    <w:rsid w:val="0079453B"/>
    <w:rsid w:val="0079574B"/>
    <w:rsid w:val="007A4462"/>
    <w:rsid w:val="007A7330"/>
    <w:rsid w:val="007B2E01"/>
    <w:rsid w:val="007B2F63"/>
    <w:rsid w:val="007B614E"/>
    <w:rsid w:val="007C0002"/>
    <w:rsid w:val="007C347F"/>
    <w:rsid w:val="007D60B9"/>
    <w:rsid w:val="007E3A42"/>
    <w:rsid w:val="007E50E8"/>
    <w:rsid w:val="007E771C"/>
    <w:rsid w:val="007F24F4"/>
    <w:rsid w:val="0080194D"/>
    <w:rsid w:val="00801A6D"/>
    <w:rsid w:val="00802458"/>
    <w:rsid w:val="00807ED1"/>
    <w:rsid w:val="0081436A"/>
    <w:rsid w:val="00821323"/>
    <w:rsid w:val="0082628D"/>
    <w:rsid w:val="0082656E"/>
    <w:rsid w:val="008419EE"/>
    <w:rsid w:val="008508D4"/>
    <w:rsid w:val="00850AC7"/>
    <w:rsid w:val="00857AE3"/>
    <w:rsid w:val="0086499A"/>
    <w:rsid w:val="00865923"/>
    <w:rsid w:val="00867F56"/>
    <w:rsid w:val="00880EA1"/>
    <w:rsid w:val="00882B84"/>
    <w:rsid w:val="00890A17"/>
    <w:rsid w:val="00890FE1"/>
    <w:rsid w:val="0089160B"/>
    <w:rsid w:val="00893938"/>
    <w:rsid w:val="00894580"/>
    <w:rsid w:val="00897ACF"/>
    <w:rsid w:val="008A0434"/>
    <w:rsid w:val="008A2278"/>
    <w:rsid w:val="008A6C78"/>
    <w:rsid w:val="008B192A"/>
    <w:rsid w:val="008C34F5"/>
    <w:rsid w:val="008C3AF3"/>
    <w:rsid w:val="008C58FC"/>
    <w:rsid w:val="008C7FE7"/>
    <w:rsid w:val="008D1787"/>
    <w:rsid w:val="008D18BF"/>
    <w:rsid w:val="008D41E4"/>
    <w:rsid w:val="008D5F1B"/>
    <w:rsid w:val="008D6F78"/>
    <w:rsid w:val="008E617B"/>
    <w:rsid w:val="008F30E1"/>
    <w:rsid w:val="008F36CD"/>
    <w:rsid w:val="0090344A"/>
    <w:rsid w:val="00905C45"/>
    <w:rsid w:val="009075AF"/>
    <w:rsid w:val="009261B8"/>
    <w:rsid w:val="0093458C"/>
    <w:rsid w:val="009346E7"/>
    <w:rsid w:val="00941781"/>
    <w:rsid w:val="009428E9"/>
    <w:rsid w:val="009439CA"/>
    <w:rsid w:val="009444A1"/>
    <w:rsid w:val="00944BFC"/>
    <w:rsid w:val="009501E9"/>
    <w:rsid w:val="00950854"/>
    <w:rsid w:val="00964996"/>
    <w:rsid w:val="00975467"/>
    <w:rsid w:val="00976124"/>
    <w:rsid w:val="00980FE0"/>
    <w:rsid w:val="0098756F"/>
    <w:rsid w:val="00992C4D"/>
    <w:rsid w:val="00993F3D"/>
    <w:rsid w:val="00997A5F"/>
    <w:rsid w:val="009A04EA"/>
    <w:rsid w:val="009A2D6D"/>
    <w:rsid w:val="009A33E0"/>
    <w:rsid w:val="009A6237"/>
    <w:rsid w:val="009A6A7C"/>
    <w:rsid w:val="009A7002"/>
    <w:rsid w:val="009A7405"/>
    <w:rsid w:val="009A75FE"/>
    <w:rsid w:val="009B5433"/>
    <w:rsid w:val="009C02AC"/>
    <w:rsid w:val="009C364D"/>
    <w:rsid w:val="009C38E1"/>
    <w:rsid w:val="009C6598"/>
    <w:rsid w:val="009C65FB"/>
    <w:rsid w:val="009D34A6"/>
    <w:rsid w:val="009E0B90"/>
    <w:rsid w:val="009E19CE"/>
    <w:rsid w:val="009E20E8"/>
    <w:rsid w:val="009E3AA3"/>
    <w:rsid w:val="009E4251"/>
    <w:rsid w:val="009E752F"/>
    <w:rsid w:val="009F08A0"/>
    <w:rsid w:val="009F0C61"/>
    <w:rsid w:val="009F0D83"/>
    <w:rsid w:val="009F2493"/>
    <w:rsid w:val="00A017CE"/>
    <w:rsid w:val="00A01DCF"/>
    <w:rsid w:val="00A024B3"/>
    <w:rsid w:val="00A02F05"/>
    <w:rsid w:val="00A10E27"/>
    <w:rsid w:val="00A12410"/>
    <w:rsid w:val="00A126A4"/>
    <w:rsid w:val="00A133CF"/>
    <w:rsid w:val="00A13D4C"/>
    <w:rsid w:val="00A15BB2"/>
    <w:rsid w:val="00A21B39"/>
    <w:rsid w:val="00A263D1"/>
    <w:rsid w:val="00A272C8"/>
    <w:rsid w:val="00A3059C"/>
    <w:rsid w:val="00A329B8"/>
    <w:rsid w:val="00A34FA9"/>
    <w:rsid w:val="00A35AA7"/>
    <w:rsid w:val="00A37941"/>
    <w:rsid w:val="00A4157A"/>
    <w:rsid w:val="00A41FF4"/>
    <w:rsid w:val="00A43A80"/>
    <w:rsid w:val="00A63179"/>
    <w:rsid w:val="00A64424"/>
    <w:rsid w:val="00A676B4"/>
    <w:rsid w:val="00A706C2"/>
    <w:rsid w:val="00A70EAD"/>
    <w:rsid w:val="00A725FA"/>
    <w:rsid w:val="00A72CAD"/>
    <w:rsid w:val="00A73BF1"/>
    <w:rsid w:val="00A75E9F"/>
    <w:rsid w:val="00A86D84"/>
    <w:rsid w:val="00A871E5"/>
    <w:rsid w:val="00A94186"/>
    <w:rsid w:val="00AA0ECF"/>
    <w:rsid w:val="00AA12DA"/>
    <w:rsid w:val="00AA6DBD"/>
    <w:rsid w:val="00AB0CFA"/>
    <w:rsid w:val="00AB1C54"/>
    <w:rsid w:val="00AB1C5A"/>
    <w:rsid w:val="00AB695B"/>
    <w:rsid w:val="00AC2718"/>
    <w:rsid w:val="00AD2A6E"/>
    <w:rsid w:val="00AD2FD1"/>
    <w:rsid w:val="00AD6E00"/>
    <w:rsid w:val="00AE3672"/>
    <w:rsid w:val="00AE36D1"/>
    <w:rsid w:val="00AF4467"/>
    <w:rsid w:val="00AF66E2"/>
    <w:rsid w:val="00AF7EC7"/>
    <w:rsid w:val="00B025C0"/>
    <w:rsid w:val="00B135FF"/>
    <w:rsid w:val="00B16D7F"/>
    <w:rsid w:val="00B17D4A"/>
    <w:rsid w:val="00B201FA"/>
    <w:rsid w:val="00B20F2D"/>
    <w:rsid w:val="00B256E7"/>
    <w:rsid w:val="00B27A5A"/>
    <w:rsid w:val="00B3311E"/>
    <w:rsid w:val="00B336EB"/>
    <w:rsid w:val="00B3657E"/>
    <w:rsid w:val="00B42776"/>
    <w:rsid w:val="00B4711B"/>
    <w:rsid w:val="00B50195"/>
    <w:rsid w:val="00B56693"/>
    <w:rsid w:val="00B64412"/>
    <w:rsid w:val="00B64445"/>
    <w:rsid w:val="00B80919"/>
    <w:rsid w:val="00B80F2E"/>
    <w:rsid w:val="00B83B33"/>
    <w:rsid w:val="00B94A65"/>
    <w:rsid w:val="00BB05BA"/>
    <w:rsid w:val="00BB47C3"/>
    <w:rsid w:val="00BB706D"/>
    <w:rsid w:val="00BB7EF8"/>
    <w:rsid w:val="00BC163E"/>
    <w:rsid w:val="00BC230C"/>
    <w:rsid w:val="00BC3917"/>
    <w:rsid w:val="00BC50B7"/>
    <w:rsid w:val="00BC5276"/>
    <w:rsid w:val="00BD0A31"/>
    <w:rsid w:val="00BD4C10"/>
    <w:rsid w:val="00BE6F89"/>
    <w:rsid w:val="00BE712B"/>
    <w:rsid w:val="00C007D7"/>
    <w:rsid w:val="00C019B4"/>
    <w:rsid w:val="00C03E8C"/>
    <w:rsid w:val="00C04C77"/>
    <w:rsid w:val="00C0646B"/>
    <w:rsid w:val="00C11644"/>
    <w:rsid w:val="00C137A7"/>
    <w:rsid w:val="00C141A5"/>
    <w:rsid w:val="00C1455D"/>
    <w:rsid w:val="00C1456C"/>
    <w:rsid w:val="00C26DEE"/>
    <w:rsid w:val="00C31C34"/>
    <w:rsid w:val="00C3236B"/>
    <w:rsid w:val="00C32BC6"/>
    <w:rsid w:val="00C36CAD"/>
    <w:rsid w:val="00C40764"/>
    <w:rsid w:val="00C4127E"/>
    <w:rsid w:val="00C45E85"/>
    <w:rsid w:val="00C5224E"/>
    <w:rsid w:val="00C57F9B"/>
    <w:rsid w:val="00C60458"/>
    <w:rsid w:val="00C61820"/>
    <w:rsid w:val="00C61BDB"/>
    <w:rsid w:val="00C72C7B"/>
    <w:rsid w:val="00C73D81"/>
    <w:rsid w:val="00C75A80"/>
    <w:rsid w:val="00C80194"/>
    <w:rsid w:val="00C82355"/>
    <w:rsid w:val="00C84B8A"/>
    <w:rsid w:val="00C867AC"/>
    <w:rsid w:val="00C904A4"/>
    <w:rsid w:val="00C91354"/>
    <w:rsid w:val="00C928CA"/>
    <w:rsid w:val="00C9308B"/>
    <w:rsid w:val="00CA10CA"/>
    <w:rsid w:val="00CA1EA0"/>
    <w:rsid w:val="00CA4FF1"/>
    <w:rsid w:val="00CA7F0A"/>
    <w:rsid w:val="00CB0A3E"/>
    <w:rsid w:val="00CB5ED3"/>
    <w:rsid w:val="00CB7447"/>
    <w:rsid w:val="00CC4099"/>
    <w:rsid w:val="00CC64C4"/>
    <w:rsid w:val="00CD0158"/>
    <w:rsid w:val="00CD3602"/>
    <w:rsid w:val="00CD42B6"/>
    <w:rsid w:val="00CE14D2"/>
    <w:rsid w:val="00CE20F1"/>
    <w:rsid w:val="00CE34BE"/>
    <w:rsid w:val="00CE481B"/>
    <w:rsid w:val="00CE6F27"/>
    <w:rsid w:val="00CF1AFD"/>
    <w:rsid w:val="00CF6696"/>
    <w:rsid w:val="00CF74DE"/>
    <w:rsid w:val="00D0185E"/>
    <w:rsid w:val="00D03F97"/>
    <w:rsid w:val="00D0531E"/>
    <w:rsid w:val="00D06BDD"/>
    <w:rsid w:val="00D1097B"/>
    <w:rsid w:val="00D10E80"/>
    <w:rsid w:val="00D167BA"/>
    <w:rsid w:val="00D16C77"/>
    <w:rsid w:val="00D17410"/>
    <w:rsid w:val="00D27533"/>
    <w:rsid w:val="00D330D3"/>
    <w:rsid w:val="00D42B3A"/>
    <w:rsid w:val="00D50748"/>
    <w:rsid w:val="00D548ED"/>
    <w:rsid w:val="00D61723"/>
    <w:rsid w:val="00D63A8F"/>
    <w:rsid w:val="00D66B49"/>
    <w:rsid w:val="00D674E7"/>
    <w:rsid w:val="00D7072D"/>
    <w:rsid w:val="00D74045"/>
    <w:rsid w:val="00D74B9D"/>
    <w:rsid w:val="00D75F26"/>
    <w:rsid w:val="00D92506"/>
    <w:rsid w:val="00D97BB7"/>
    <w:rsid w:val="00DA3E0E"/>
    <w:rsid w:val="00DA419C"/>
    <w:rsid w:val="00DA49E2"/>
    <w:rsid w:val="00DA5A07"/>
    <w:rsid w:val="00DA7F50"/>
    <w:rsid w:val="00DB4E66"/>
    <w:rsid w:val="00DB5351"/>
    <w:rsid w:val="00DB5452"/>
    <w:rsid w:val="00DC1E65"/>
    <w:rsid w:val="00DC1EBF"/>
    <w:rsid w:val="00DC7534"/>
    <w:rsid w:val="00DD0C5B"/>
    <w:rsid w:val="00DD7A1F"/>
    <w:rsid w:val="00DE0519"/>
    <w:rsid w:val="00DE1357"/>
    <w:rsid w:val="00DE17F4"/>
    <w:rsid w:val="00DE4C6F"/>
    <w:rsid w:val="00DE6558"/>
    <w:rsid w:val="00DF28F8"/>
    <w:rsid w:val="00DF38BA"/>
    <w:rsid w:val="00DF4D1C"/>
    <w:rsid w:val="00DF65AF"/>
    <w:rsid w:val="00DF7B15"/>
    <w:rsid w:val="00E00015"/>
    <w:rsid w:val="00E015C7"/>
    <w:rsid w:val="00E06038"/>
    <w:rsid w:val="00E06855"/>
    <w:rsid w:val="00E10853"/>
    <w:rsid w:val="00E12141"/>
    <w:rsid w:val="00E1296C"/>
    <w:rsid w:val="00E175B9"/>
    <w:rsid w:val="00E2420F"/>
    <w:rsid w:val="00E275F6"/>
    <w:rsid w:val="00E27875"/>
    <w:rsid w:val="00E36353"/>
    <w:rsid w:val="00E36DF8"/>
    <w:rsid w:val="00E37CB0"/>
    <w:rsid w:val="00E43245"/>
    <w:rsid w:val="00E50FEC"/>
    <w:rsid w:val="00E548F3"/>
    <w:rsid w:val="00E55E0A"/>
    <w:rsid w:val="00E66ABB"/>
    <w:rsid w:val="00E7503C"/>
    <w:rsid w:val="00E820C4"/>
    <w:rsid w:val="00E822BC"/>
    <w:rsid w:val="00E8355B"/>
    <w:rsid w:val="00E90100"/>
    <w:rsid w:val="00E93BE9"/>
    <w:rsid w:val="00EA12CD"/>
    <w:rsid w:val="00EA1A23"/>
    <w:rsid w:val="00EA2A51"/>
    <w:rsid w:val="00EB36DA"/>
    <w:rsid w:val="00EB3F4B"/>
    <w:rsid w:val="00EC5ABD"/>
    <w:rsid w:val="00ED0B7D"/>
    <w:rsid w:val="00ED6C7C"/>
    <w:rsid w:val="00EE0C52"/>
    <w:rsid w:val="00EE6C7E"/>
    <w:rsid w:val="00F005E3"/>
    <w:rsid w:val="00F02B96"/>
    <w:rsid w:val="00F07314"/>
    <w:rsid w:val="00F07780"/>
    <w:rsid w:val="00F0792A"/>
    <w:rsid w:val="00F1029F"/>
    <w:rsid w:val="00F10716"/>
    <w:rsid w:val="00F1781F"/>
    <w:rsid w:val="00F2078D"/>
    <w:rsid w:val="00F20FF8"/>
    <w:rsid w:val="00F22AD8"/>
    <w:rsid w:val="00F23568"/>
    <w:rsid w:val="00F24CCD"/>
    <w:rsid w:val="00F41788"/>
    <w:rsid w:val="00F425EE"/>
    <w:rsid w:val="00F42C7B"/>
    <w:rsid w:val="00F46B8F"/>
    <w:rsid w:val="00F53228"/>
    <w:rsid w:val="00F5390D"/>
    <w:rsid w:val="00F66F84"/>
    <w:rsid w:val="00F709C1"/>
    <w:rsid w:val="00F73CB2"/>
    <w:rsid w:val="00F81A75"/>
    <w:rsid w:val="00F864B8"/>
    <w:rsid w:val="00F96BA2"/>
    <w:rsid w:val="00F97337"/>
    <w:rsid w:val="00F977FD"/>
    <w:rsid w:val="00FA383D"/>
    <w:rsid w:val="00FB06EC"/>
    <w:rsid w:val="00FB1466"/>
    <w:rsid w:val="00FB19EA"/>
    <w:rsid w:val="00FB32B7"/>
    <w:rsid w:val="00FB4721"/>
    <w:rsid w:val="00FC4557"/>
    <w:rsid w:val="00FC561A"/>
    <w:rsid w:val="00FC6E58"/>
    <w:rsid w:val="00FD36D2"/>
    <w:rsid w:val="00FD7825"/>
    <w:rsid w:val="00FE507D"/>
    <w:rsid w:val="00FE5C66"/>
    <w:rsid w:val="00FF0D52"/>
    <w:rsid w:val="00FF1724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56C9E"/>
  <w15:chartTrackingRefBased/>
  <w15:docId w15:val="{060FBB1E-541B-4F3B-95BD-A616AAD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5C6F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link w:val="Naslov2Znak"/>
    <w:uiPriority w:val="9"/>
    <w:qFormat/>
    <w:rsid w:val="005C6F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6A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B47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</w:style>
  <w:style w:type="character" w:styleId="Hiperpovezava">
    <w:name w:val="Hyperlink"/>
    <w:semiHidden/>
    <w:rPr>
      <w:color w:val="0000FF"/>
      <w:u w:val="single"/>
    </w:rPr>
  </w:style>
  <w:style w:type="character" w:customStyle="1" w:styleId="Naslov1Znak">
    <w:name w:val="Naslov 1 Znak"/>
    <w:link w:val="Naslov1"/>
    <w:uiPriority w:val="9"/>
    <w:rsid w:val="005C6F90"/>
    <w:rPr>
      <w:b/>
      <w:bCs/>
      <w:kern w:val="36"/>
      <w:sz w:val="48"/>
      <w:szCs w:val="48"/>
    </w:rPr>
  </w:style>
  <w:style w:type="character" w:customStyle="1" w:styleId="Naslov2Znak">
    <w:name w:val="Naslov 2 Znak"/>
    <w:link w:val="Naslov2"/>
    <w:uiPriority w:val="9"/>
    <w:rsid w:val="005C6F90"/>
    <w:rPr>
      <w:b/>
      <w:bCs/>
      <w:sz w:val="36"/>
      <w:szCs w:val="36"/>
    </w:rPr>
  </w:style>
  <w:style w:type="paragraph" w:styleId="Navadensplet">
    <w:name w:val="Normal (Web)"/>
    <w:basedOn w:val="Navaden"/>
    <w:uiPriority w:val="99"/>
    <w:unhideWhenUsed/>
    <w:rsid w:val="005C6F90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419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A419C"/>
    <w:rPr>
      <w:rFonts w:ascii="Segoe UI" w:hAnsi="Segoe UI" w:cs="Segoe UI"/>
      <w:sz w:val="18"/>
      <w:szCs w:val="18"/>
    </w:rPr>
  </w:style>
  <w:style w:type="character" w:styleId="Poudarek">
    <w:name w:val="Emphasis"/>
    <w:uiPriority w:val="20"/>
    <w:qFormat/>
    <w:rsid w:val="00465BAB"/>
    <w:rPr>
      <w:i/>
      <w:iCs/>
    </w:rPr>
  </w:style>
  <w:style w:type="paragraph" w:customStyle="1" w:styleId="Default">
    <w:name w:val="Default"/>
    <w:rsid w:val="00465B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9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oblikovanoZnak">
    <w:name w:val="HTML-oblikovano Znak"/>
    <w:link w:val="HTML-oblikovano"/>
    <w:uiPriority w:val="99"/>
    <w:rsid w:val="00E93BE9"/>
    <w:rPr>
      <w:rFonts w:ascii="Courier New" w:hAnsi="Courier New" w:cs="Courier New"/>
    </w:rPr>
  </w:style>
  <w:style w:type="character" w:customStyle="1" w:styleId="il">
    <w:name w:val="il"/>
    <w:rsid w:val="001109B5"/>
  </w:style>
  <w:style w:type="paragraph" w:customStyle="1" w:styleId="m-5538854103611489824m3379903600431475276msoplaintext">
    <w:name w:val="m_-5538854103611489824m_3379903600431475276msoplaintext"/>
    <w:basedOn w:val="Navaden"/>
    <w:rsid w:val="001109B5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39"/>
    <w:rsid w:val="002D160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8F36CD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E6F8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E6F89"/>
  </w:style>
  <w:style w:type="character" w:styleId="Sprotnaopomba-sklic">
    <w:name w:val="footnote reference"/>
    <w:uiPriority w:val="99"/>
    <w:semiHidden/>
    <w:unhideWhenUsed/>
    <w:rsid w:val="00BE6F89"/>
    <w:rPr>
      <w:vertAlign w:val="superscript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8A6C78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semiHidden/>
    <w:rsid w:val="008A6C78"/>
    <w:rPr>
      <w:rFonts w:ascii="Calibri" w:eastAsia="Calibri" w:hAnsi="Calibri"/>
      <w:sz w:val="22"/>
      <w:szCs w:val="21"/>
      <w:lang w:eastAsia="en-US"/>
    </w:rPr>
  </w:style>
  <w:style w:type="character" w:styleId="Pripombasklic">
    <w:name w:val="annotation reference"/>
    <w:uiPriority w:val="99"/>
    <w:semiHidden/>
    <w:unhideWhenUsed/>
    <w:rsid w:val="00B27A5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7A5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27A5A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7A5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27A5A"/>
    <w:rPr>
      <w:b/>
      <w:bCs/>
      <w:lang w:val="sl-SI" w:eastAsia="sl-SI"/>
    </w:rPr>
  </w:style>
  <w:style w:type="paragraph" w:styleId="Revizija">
    <w:name w:val="Revision"/>
    <w:hidden/>
    <w:uiPriority w:val="99"/>
    <w:semiHidden/>
    <w:rsid w:val="00B27A5A"/>
    <w:rPr>
      <w:sz w:val="24"/>
      <w:szCs w:val="24"/>
    </w:rPr>
  </w:style>
  <w:style w:type="character" w:customStyle="1" w:styleId="st">
    <w:name w:val="st"/>
    <w:rsid w:val="00C61820"/>
  </w:style>
  <w:style w:type="paragraph" w:styleId="Glava">
    <w:name w:val="header"/>
    <w:basedOn w:val="Navaden"/>
    <w:link w:val="GlavaZnak"/>
    <w:uiPriority w:val="99"/>
    <w:semiHidden/>
    <w:unhideWhenUsed/>
    <w:rsid w:val="00A126A4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rsid w:val="00A126A4"/>
    <w:rPr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A126A4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rsid w:val="00A126A4"/>
    <w:rPr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8C3AF3"/>
    <w:pPr>
      <w:ind w:left="720"/>
      <w:contextualSpacing/>
    </w:pPr>
    <w:rPr>
      <w:rFonts w:eastAsia="Calibri" w:cs="Courier New"/>
      <w:sz w:val="20"/>
      <w:szCs w:val="20"/>
      <w:lang w:eastAsia="en-US"/>
    </w:rPr>
  </w:style>
  <w:style w:type="character" w:customStyle="1" w:styleId="Nerazreenaomemba1">
    <w:name w:val="Nerazrešena omemba1"/>
    <w:uiPriority w:val="99"/>
    <w:semiHidden/>
    <w:unhideWhenUsed/>
    <w:rsid w:val="002F123D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2F123D"/>
    <w:rPr>
      <w:color w:val="954F72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B47C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6A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pf.um.si/dogodki/medicina-pravo-in-druzba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dekanat.pf@um.s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mailto:dekanat.pf@um.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CFF937D064546B536086C8DE5EABA" ma:contentTypeVersion="11" ma:contentTypeDescription="Ustvari nov dokument." ma:contentTypeScope="" ma:versionID="d07c84805fcaaf9d867abae7df8882f8">
  <xsd:schema xmlns:xsd="http://www.w3.org/2001/XMLSchema" xmlns:xs="http://www.w3.org/2001/XMLSchema" xmlns:p="http://schemas.microsoft.com/office/2006/metadata/properties" xmlns:ns3="a597f240-922d-4e60-977f-83a87404a42d" xmlns:ns4="acddb026-3069-469d-bde2-edd4a7e51509" targetNamespace="http://schemas.microsoft.com/office/2006/metadata/properties" ma:root="true" ma:fieldsID="9abbaf02e458a00eef2f7eaaeebe2419" ns3:_="" ns4:_="">
    <xsd:import namespace="a597f240-922d-4e60-977f-83a87404a42d"/>
    <xsd:import namespace="acddb026-3069-469d-bde2-edd4a7e51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f240-922d-4e60-977f-83a87404a4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db026-3069-469d-bde2-edd4a7e51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E3070-6157-4D7E-BF64-AEF8FAFD7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E6DDE-7F7E-46C0-B906-AFAF11BE3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7f240-922d-4e60-977f-83a87404a42d"/>
    <ds:schemaRef ds:uri="acddb026-3069-469d-bde2-edd4a7e51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EFD10-CE6C-4A51-8F64-F386645A5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993599-44CD-43ED-B919-D4238A83C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5</Pages>
  <Words>1233</Words>
  <Characters>7778</Characters>
  <Application>Microsoft Office Word</Application>
  <DocSecurity>0</DocSecurity>
  <Lines>189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 g</vt:lpstr>
    </vt:vector>
  </TitlesOfParts>
  <Company>Pravna fakulteta, Univerza v Mariboru</Company>
  <LinksUpToDate>false</LinksUpToDate>
  <CharactersWithSpaces>8893</CharactersWithSpaces>
  <SharedDoc>false</SharedDoc>
  <HLinks>
    <vt:vector size="18" baseType="variant">
      <vt:variant>
        <vt:i4>5832764</vt:i4>
      </vt:variant>
      <vt:variant>
        <vt:i4>6</vt:i4>
      </vt:variant>
      <vt:variant>
        <vt:i4>0</vt:i4>
      </vt:variant>
      <vt:variant>
        <vt:i4>5</vt:i4>
      </vt:variant>
      <vt:variant>
        <vt:lpwstr>mailto:dekanat.pf@um.si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https://pf.um.si/dogodki/medicina-pravo-in-druzba/</vt:lpwstr>
      </vt:variant>
      <vt:variant>
        <vt:lpwstr/>
      </vt:variant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mailto:dekanat.pf@um.si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g</dc:title>
  <dc:subject/>
  <dc:creator>uporabnik pravna</dc:creator>
  <cp:keywords/>
  <cp:lastModifiedBy>Urška Kukovec</cp:lastModifiedBy>
  <cp:revision>7</cp:revision>
  <cp:lastPrinted>2021-05-18T06:33:00Z</cp:lastPrinted>
  <dcterms:created xsi:type="dcterms:W3CDTF">2021-05-17T08:17:00Z</dcterms:created>
  <dcterms:modified xsi:type="dcterms:W3CDTF">2021-05-18T07:14:00Z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0x010100A89CFF937D064546B536086C8DE5EABA</vt:lpwstr>
  </property>
</Properties>
</file>